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C1F07" w14:textId="0CA9654E" w:rsidR="009B7CFB" w:rsidRPr="00892924" w:rsidRDefault="009B7CFB" w:rsidP="009B7CFB">
      <w:pPr>
        <w:pStyle w:val="Ttulo"/>
        <w:rPr>
          <w:sz w:val="18"/>
          <w:szCs w:val="18"/>
        </w:rPr>
      </w:pPr>
      <w:r w:rsidRPr="00892924">
        <w:rPr>
          <w:sz w:val="18"/>
          <w:szCs w:val="18"/>
        </w:rPr>
        <w:t xml:space="preserve">REGLAMENTO DE EVALUACION Y PROMOCION DE LOS ESTUDIANTES DE ENSEÑANZA </w:t>
      </w:r>
      <w:r w:rsidR="00B2680B">
        <w:rPr>
          <w:sz w:val="18"/>
          <w:szCs w:val="18"/>
        </w:rPr>
        <w:t>BÁSICA</w:t>
      </w:r>
      <w:r w:rsidRPr="00892924">
        <w:rPr>
          <w:sz w:val="18"/>
          <w:szCs w:val="18"/>
        </w:rPr>
        <w:t xml:space="preserve"> </w:t>
      </w:r>
    </w:p>
    <w:p w14:paraId="29DF1F6B" w14:textId="77777777" w:rsidR="009B7CFB" w:rsidRPr="00892924" w:rsidRDefault="009B7CFB" w:rsidP="009B7CFB">
      <w:pPr>
        <w:pStyle w:val="Ttulo"/>
        <w:rPr>
          <w:sz w:val="18"/>
          <w:szCs w:val="18"/>
        </w:rPr>
      </w:pPr>
      <w:r w:rsidRPr="00892924">
        <w:rPr>
          <w:sz w:val="18"/>
          <w:szCs w:val="18"/>
        </w:rPr>
        <w:t>D</w:t>
      </w:r>
      <w:r w:rsidR="00D80A68">
        <w:rPr>
          <w:sz w:val="18"/>
          <w:szCs w:val="18"/>
        </w:rPr>
        <w:t>EL COLEGIO SANTA MARGARITA DE ESCOCIA</w:t>
      </w:r>
    </w:p>
    <w:p w14:paraId="6FC51779" w14:textId="77777777" w:rsidR="0010321F" w:rsidRPr="00892924" w:rsidRDefault="0010321F" w:rsidP="00EF3075">
      <w:pPr>
        <w:jc w:val="both"/>
        <w:rPr>
          <w:b/>
          <w:sz w:val="18"/>
          <w:szCs w:val="18"/>
        </w:rPr>
      </w:pPr>
    </w:p>
    <w:p w14:paraId="7722615C" w14:textId="77777777" w:rsidR="009B7CFB" w:rsidRPr="00892924" w:rsidRDefault="009B7CFB" w:rsidP="00EF3075">
      <w:pPr>
        <w:jc w:val="both"/>
        <w:rPr>
          <w:b/>
          <w:sz w:val="18"/>
          <w:szCs w:val="18"/>
        </w:rPr>
      </w:pPr>
      <w:r w:rsidRPr="00892924">
        <w:rPr>
          <w:b/>
          <w:sz w:val="18"/>
          <w:szCs w:val="18"/>
        </w:rPr>
        <w:t>FUNDAMENTACIÓN:</w:t>
      </w:r>
    </w:p>
    <w:p w14:paraId="7CFDEF8B" w14:textId="77777777" w:rsidR="00EF3075" w:rsidRPr="00892924" w:rsidRDefault="00EF3075">
      <w:pPr>
        <w:rPr>
          <w:sz w:val="18"/>
          <w:szCs w:val="18"/>
        </w:rPr>
      </w:pPr>
    </w:p>
    <w:p w14:paraId="34DBA1B5" w14:textId="77777777" w:rsidR="00EF3075" w:rsidRPr="00892924" w:rsidRDefault="00D80A68" w:rsidP="00EF3075">
      <w:pPr>
        <w:jc w:val="both"/>
        <w:rPr>
          <w:sz w:val="18"/>
          <w:szCs w:val="18"/>
        </w:rPr>
      </w:pPr>
      <w:r>
        <w:rPr>
          <w:sz w:val="18"/>
          <w:szCs w:val="18"/>
        </w:rPr>
        <w:t xml:space="preserve">El Colegio Santa Margarita de Escocia </w:t>
      </w:r>
      <w:r w:rsidR="00EF3075" w:rsidRPr="00892924">
        <w:rPr>
          <w:sz w:val="18"/>
          <w:szCs w:val="18"/>
        </w:rPr>
        <w:t>tiene los siguientes objetivos generales:</w:t>
      </w:r>
    </w:p>
    <w:p w14:paraId="68D75A1E" w14:textId="77777777" w:rsidR="0010321F" w:rsidRPr="00892924" w:rsidRDefault="00D80A68" w:rsidP="00EF3075">
      <w:pPr>
        <w:jc w:val="both"/>
        <w:rPr>
          <w:sz w:val="18"/>
          <w:szCs w:val="18"/>
        </w:rPr>
      </w:pPr>
      <w:r>
        <w:rPr>
          <w:sz w:val="18"/>
          <w:szCs w:val="18"/>
        </w:rPr>
        <w:tab/>
      </w:r>
    </w:p>
    <w:p w14:paraId="28A92809" w14:textId="77777777" w:rsidR="00EF3075" w:rsidRPr="00892924" w:rsidRDefault="00EF3075" w:rsidP="00EF3075">
      <w:pPr>
        <w:jc w:val="both"/>
        <w:rPr>
          <w:sz w:val="18"/>
          <w:szCs w:val="18"/>
        </w:rPr>
      </w:pPr>
      <w:r w:rsidRPr="00892924">
        <w:rPr>
          <w:sz w:val="18"/>
          <w:szCs w:val="18"/>
        </w:rPr>
        <w:t>1.- Cumplir los objetivos de la educación chilena:</w:t>
      </w:r>
    </w:p>
    <w:p w14:paraId="7C71B3C3" w14:textId="77777777" w:rsidR="00EF3075" w:rsidRPr="00892924" w:rsidRDefault="00EF3075" w:rsidP="00EF3075">
      <w:pPr>
        <w:jc w:val="both"/>
        <w:rPr>
          <w:sz w:val="18"/>
          <w:szCs w:val="18"/>
        </w:rPr>
      </w:pPr>
      <w:r w:rsidRPr="00892924">
        <w:rPr>
          <w:sz w:val="18"/>
          <w:szCs w:val="18"/>
        </w:rPr>
        <w:t xml:space="preserve">      Objetivos Fundamentales, Objetivos Fundamentales Transversales y </w:t>
      </w:r>
      <w:r w:rsidR="00AD6713">
        <w:rPr>
          <w:sz w:val="18"/>
          <w:szCs w:val="18"/>
        </w:rPr>
        <w:t xml:space="preserve">Objetivos de aprendizaje </w:t>
      </w:r>
      <w:r w:rsidRPr="00892924">
        <w:rPr>
          <w:sz w:val="18"/>
          <w:szCs w:val="18"/>
        </w:rPr>
        <w:t xml:space="preserve"> para la Enseñanza G</w:t>
      </w:r>
      <w:r w:rsidR="00AF7CB6">
        <w:rPr>
          <w:sz w:val="18"/>
          <w:szCs w:val="18"/>
        </w:rPr>
        <w:t>eneral Básica y Enseñanza Media Cientifico Humanista.</w:t>
      </w:r>
    </w:p>
    <w:p w14:paraId="310A3F85" w14:textId="77777777" w:rsidR="00EF3075" w:rsidRPr="00892924" w:rsidRDefault="00EF3075" w:rsidP="00EF3075">
      <w:pPr>
        <w:jc w:val="both"/>
        <w:rPr>
          <w:sz w:val="18"/>
          <w:szCs w:val="18"/>
        </w:rPr>
      </w:pPr>
    </w:p>
    <w:p w14:paraId="71339892" w14:textId="77777777" w:rsidR="00EF3075" w:rsidRPr="00892924" w:rsidRDefault="00EF3075" w:rsidP="00EF3075">
      <w:pPr>
        <w:jc w:val="both"/>
        <w:rPr>
          <w:sz w:val="18"/>
          <w:szCs w:val="18"/>
        </w:rPr>
      </w:pPr>
      <w:r w:rsidRPr="00892924">
        <w:rPr>
          <w:sz w:val="18"/>
          <w:szCs w:val="18"/>
        </w:rPr>
        <w:t xml:space="preserve">2.- Capacitar a los estudiantes, mediante la enseñanza y el desarrollo de </w:t>
      </w:r>
      <w:r w:rsidR="001A3A97">
        <w:rPr>
          <w:sz w:val="18"/>
          <w:szCs w:val="18"/>
        </w:rPr>
        <w:t>habilidades,</w:t>
      </w:r>
      <w:r w:rsidRPr="00892924">
        <w:rPr>
          <w:sz w:val="18"/>
          <w:szCs w:val="18"/>
        </w:rPr>
        <w:t xml:space="preserve"> actitudes, prácticas y estrategias para aprender por sí mismo,  para que logre</w:t>
      </w:r>
      <w:r w:rsidR="008A6566" w:rsidRPr="00892924">
        <w:rPr>
          <w:sz w:val="18"/>
          <w:szCs w:val="18"/>
        </w:rPr>
        <w:t>n</w:t>
      </w:r>
      <w:r w:rsidRPr="00892924">
        <w:rPr>
          <w:sz w:val="18"/>
          <w:szCs w:val="18"/>
        </w:rPr>
        <w:t xml:space="preserve"> el conocimiento necesario a fin de enfrentar su futuro, respetando las diferencias individuales.</w:t>
      </w:r>
    </w:p>
    <w:p w14:paraId="63710F46" w14:textId="77777777" w:rsidR="00054073" w:rsidRPr="00892924" w:rsidRDefault="00054073" w:rsidP="00EF3075">
      <w:pPr>
        <w:jc w:val="both"/>
        <w:rPr>
          <w:sz w:val="18"/>
          <w:szCs w:val="18"/>
        </w:rPr>
      </w:pPr>
    </w:p>
    <w:p w14:paraId="0363E28D" w14:textId="77777777" w:rsidR="00EF3075" w:rsidRPr="00892924" w:rsidRDefault="00D80A68" w:rsidP="00EF3075">
      <w:pPr>
        <w:jc w:val="both"/>
        <w:rPr>
          <w:sz w:val="18"/>
          <w:szCs w:val="18"/>
        </w:rPr>
      </w:pPr>
      <w:r>
        <w:rPr>
          <w:sz w:val="18"/>
          <w:szCs w:val="18"/>
        </w:rPr>
        <w:t>3</w:t>
      </w:r>
      <w:r w:rsidR="00EF3075" w:rsidRPr="00892924">
        <w:rPr>
          <w:sz w:val="18"/>
          <w:szCs w:val="18"/>
        </w:rPr>
        <w:t>.- Afianzar el desarrollo de:</w:t>
      </w:r>
    </w:p>
    <w:p w14:paraId="29F6E0D7" w14:textId="77777777" w:rsidR="00EF3075" w:rsidRPr="00892924" w:rsidRDefault="00EF3075" w:rsidP="00EF3075">
      <w:pPr>
        <w:numPr>
          <w:ilvl w:val="0"/>
          <w:numId w:val="16"/>
        </w:numPr>
        <w:jc w:val="both"/>
        <w:rPr>
          <w:sz w:val="18"/>
          <w:szCs w:val="18"/>
        </w:rPr>
      </w:pPr>
      <w:r w:rsidRPr="00892924">
        <w:rPr>
          <w:sz w:val="18"/>
          <w:szCs w:val="18"/>
        </w:rPr>
        <w:t xml:space="preserve">Personas sabias, con capacidad de </w:t>
      </w:r>
      <w:r w:rsidR="001A3A97">
        <w:rPr>
          <w:sz w:val="18"/>
          <w:szCs w:val="18"/>
        </w:rPr>
        <w:t>reflexión.</w:t>
      </w:r>
    </w:p>
    <w:p w14:paraId="7F1C529F" w14:textId="77777777" w:rsidR="00EF3075" w:rsidRPr="00892924" w:rsidRDefault="00EF3075" w:rsidP="00EF3075">
      <w:pPr>
        <w:numPr>
          <w:ilvl w:val="0"/>
          <w:numId w:val="17"/>
        </w:numPr>
        <w:jc w:val="both"/>
        <w:rPr>
          <w:sz w:val="18"/>
          <w:szCs w:val="18"/>
        </w:rPr>
      </w:pPr>
      <w:r w:rsidRPr="00892924">
        <w:rPr>
          <w:sz w:val="18"/>
          <w:szCs w:val="18"/>
        </w:rPr>
        <w:t>Personas capaces de amar y construir respuestas de amor.</w:t>
      </w:r>
    </w:p>
    <w:p w14:paraId="7C9A98A4" w14:textId="77777777" w:rsidR="00EF3075" w:rsidRPr="00892924" w:rsidRDefault="00EF3075" w:rsidP="00EF3075">
      <w:pPr>
        <w:numPr>
          <w:ilvl w:val="0"/>
          <w:numId w:val="18"/>
        </w:numPr>
        <w:jc w:val="both"/>
        <w:rPr>
          <w:sz w:val="18"/>
          <w:szCs w:val="18"/>
        </w:rPr>
      </w:pPr>
      <w:r w:rsidRPr="00892924">
        <w:rPr>
          <w:sz w:val="18"/>
          <w:szCs w:val="18"/>
        </w:rPr>
        <w:t>Personas capaces de aceptar y recibir a los demás en su diversidad.</w:t>
      </w:r>
    </w:p>
    <w:p w14:paraId="51DEC795" w14:textId="77777777" w:rsidR="0096322D" w:rsidRPr="00892924" w:rsidRDefault="00EF3075" w:rsidP="0096322D">
      <w:pPr>
        <w:numPr>
          <w:ilvl w:val="0"/>
          <w:numId w:val="19"/>
        </w:numPr>
        <w:jc w:val="both"/>
        <w:rPr>
          <w:sz w:val="18"/>
          <w:szCs w:val="18"/>
        </w:rPr>
      </w:pPr>
      <w:r w:rsidRPr="00892924">
        <w:rPr>
          <w:sz w:val="18"/>
          <w:szCs w:val="18"/>
        </w:rPr>
        <w:t>Personas tolerantes y pacíficas.</w:t>
      </w:r>
    </w:p>
    <w:p w14:paraId="6A9B90A5" w14:textId="77777777" w:rsidR="0096322D" w:rsidRPr="00892924" w:rsidRDefault="0096322D" w:rsidP="0096322D">
      <w:pPr>
        <w:jc w:val="both"/>
        <w:rPr>
          <w:sz w:val="18"/>
          <w:szCs w:val="18"/>
        </w:rPr>
      </w:pPr>
    </w:p>
    <w:p w14:paraId="6D08EAE5" w14:textId="77777777" w:rsidR="0096322D" w:rsidRPr="00892924" w:rsidRDefault="0096322D" w:rsidP="0096322D">
      <w:pPr>
        <w:jc w:val="both"/>
        <w:rPr>
          <w:sz w:val="18"/>
          <w:szCs w:val="18"/>
        </w:rPr>
      </w:pPr>
    </w:p>
    <w:p w14:paraId="0A28550C" w14:textId="77777777" w:rsidR="00EF3075" w:rsidRPr="00892924" w:rsidRDefault="00EF3075" w:rsidP="00EF3075">
      <w:pPr>
        <w:pStyle w:val="Ttulo1"/>
        <w:rPr>
          <w:sz w:val="18"/>
          <w:szCs w:val="18"/>
        </w:rPr>
      </w:pPr>
      <w:r w:rsidRPr="00892924">
        <w:rPr>
          <w:sz w:val="18"/>
          <w:szCs w:val="18"/>
        </w:rPr>
        <w:t xml:space="preserve">TITULO I </w:t>
      </w:r>
    </w:p>
    <w:p w14:paraId="48535898" w14:textId="77777777" w:rsidR="00EF3075" w:rsidRDefault="00EF3075" w:rsidP="00EF3075">
      <w:pPr>
        <w:pStyle w:val="Ttulo1"/>
        <w:rPr>
          <w:sz w:val="18"/>
          <w:szCs w:val="18"/>
        </w:rPr>
      </w:pPr>
      <w:r w:rsidRPr="00892924">
        <w:rPr>
          <w:sz w:val="18"/>
          <w:szCs w:val="18"/>
        </w:rPr>
        <w:t xml:space="preserve"> DISPOSICIONES GENERALES</w:t>
      </w:r>
    </w:p>
    <w:p w14:paraId="407A91A4" w14:textId="77777777" w:rsidR="007F591D" w:rsidRPr="007F591D" w:rsidRDefault="007F591D" w:rsidP="007F591D">
      <w:pPr>
        <w:rPr>
          <w:lang w:eastAsia="es-ES"/>
        </w:rPr>
      </w:pPr>
    </w:p>
    <w:tbl>
      <w:tblPr>
        <w:tblW w:w="0" w:type="auto"/>
        <w:tblInd w:w="70" w:type="dxa"/>
        <w:tblLayout w:type="fixed"/>
        <w:tblCellMar>
          <w:left w:w="70" w:type="dxa"/>
          <w:right w:w="70" w:type="dxa"/>
        </w:tblCellMar>
        <w:tblLook w:val="0000" w:firstRow="0" w:lastRow="0" w:firstColumn="0" w:lastColumn="0" w:noHBand="0" w:noVBand="0"/>
      </w:tblPr>
      <w:tblGrid>
        <w:gridCol w:w="1426"/>
        <w:gridCol w:w="7193"/>
      </w:tblGrid>
      <w:tr w:rsidR="000A1D58" w:rsidRPr="00892924" w14:paraId="308EC4A4" w14:textId="77777777" w:rsidTr="0020354D">
        <w:trPr>
          <w:trHeight w:val="144"/>
        </w:trPr>
        <w:tc>
          <w:tcPr>
            <w:tcW w:w="1426" w:type="dxa"/>
          </w:tcPr>
          <w:p w14:paraId="393212ED" w14:textId="77777777" w:rsidR="00EF3075" w:rsidRPr="00892924" w:rsidRDefault="00EF3075" w:rsidP="00D33917">
            <w:pPr>
              <w:jc w:val="both"/>
              <w:rPr>
                <w:b/>
                <w:sz w:val="18"/>
                <w:szCs w:val="18"/>
              </w:rPr>
            </w:pPr>
            <w:r w:rsidRPr="00892924">
              <w:rPr>
                <w:b/>
                <w:sz w:val="18"/>
                <w:szCs w:val="18"/>
              </w:rPr>
              <w:t>VISTO :</w:t>
            </w:r>
          </w:p>
        </w:tc>
        <w:tc>
          <w:tcPr>
            <w:tcW w:w="7193" w:type="dxa"/>
          </w:tcPr>
          <w:p w14:paraId="510CD97A" w14:textId="77777777" w:rsidR="00EF3075" w:rsidRDefault="00EF3075" w:rsidP="00D33917">
            <w:pPr>
              <w:jc w:val="both"/>
              <w:rPr>
                <w:sz w:val="18"/>
                <w:szCs w:val="18"/>
              </w:rPr>
            </w:pPr>
            <w:r w:rsidRPr="00892924">
              <w:rPr>
                <w:sz w:val="18"/>
                <w:szCs w:val="18"/>
              </w:rPr>
              <w:t xml:space="preserve">El Colegio </w:t>
            </w:r>
            <w:r w:rsidR="00D80A68">
              <w:rPr>
                <w:sz w:val="18"/>
                <w:szCs w:val="18"/>
              </w:rPr>
              <w:t>Santa Margarita de Escocia</w:t>
            </w:r>
            <w:r w:rsidRPr="00892924">
              <w:rPr>
                <w:sz w:val="18"/>
                <w:szCs w:val="18"/>
              </w:rPr>
              <w:t xml:space="preserve"> basa el presente cuerpo normativo en l</w:t>
            </w:r>
            <w:r w:rsidR="006A082E">
              <w:rPr>
                <w:sz w:val="18"/>
                <w:szCs w:val="18"/>
              </w:rPr>
              <w:t>os siguientes Decretos Supremos</w:t>
            </w:r>
            <w:r w:rsidRPr="00892924">
              <w:rPr>
                <w:sz w:val="18"/>
                <w:szCs w:val="18"/>
              </w:rPr>
              <w:t>:</w:t>
            </w:r>
          </w:p>
          <w:p w14:paraId="74FFECD1" w14:textId="77777777" w:rsidR="006A082E" w:rsidRDefault="006A082E" w:rsidP="00D33917">
            <w:pPr>
              <w:jc w:val="both"/>
              <w:rPr>
                <w:sz w:val="18"/>
                <w:szCs w:val="18"/>
              </w:rPr>
            </w:pPr>
          </w:p>
          <w:tbl>
            <w:tblPr>
              <w:tblStyle w:val="Tablaconcuadrcula"/>
              <w:tblW w:w="6898" w:type="dxa"/>
              <w:tblLayout w:type="fixed"/>
              <w:tblLook w:val="04A0" w:firstRow="1" w:lastRow="0" w:firstColumn="1" w:lastColumn="0" w:noHBand="0" w:noVBand="1"/>
            </w:tblPr>
            <w:tblGrid>
              <w:gridCol w:w="1501"/>
              <w:gridCol w:w="1057"/>
              <w:gridCol w:w="1760"/>
              <w:gridCol w:w="2580"/>
            </w:tblGrid>
            <w:tr w:rsidR="00310C7E" w14:paraId="567BA650" w14:textId="77777777" w:rsidTr="005E33B0">
              <w:tc>
                <w:tcPr>
                  <w:tcW w:w="1501" w:type="dxa"/>
                </w:tcPr>
                <w:p w14:paraId="417ADAC0" w14:textId="77777777" w:rsidR="00310C7E" w:rsidRPr="00892924" w:rsidRDefault="00310C7E" w:rsidP="00310C7E">
                  <w:pPr>
                    <w:jc w:val="both"/>
                    <w:rPr>
                      <w:sz w:val="18"/>
                      <w:szCs w:val="18"/>
                    </w:rPr>
                  </w:pPr>
                  <w:r w:rsidRPr="00892924">
                    <w:rPr>
                      <w:sz w:val="18"/>
                      <w:szCs w:val="18"/>
                    </w:rPr>
                    <w:t>NIVEL</w:t>
                  </w:r>
                </w:p>
              </w:tc>
              <w:tc>
                <w:tcPr>
                  <w:tcW w:w="1057" w:type="dxa"/>
                </w:tcPr>
                <w:p w14:paraId="2126DB7B" w14:textId="77777777" w:rsidR="00310C7E" w:rsidRPr="00892924" w:rsidRDefault="00310C7E" w:rsidP="00310C7E">
                  <w:pPr>
                    <w:jc w:val="both"/>
                    <w:rPr>
                      <w:sz w:val="18"/>
                      <w:szCs w:val="18"/>
                    </w:rPr>
                  </w:pPr>
                  <w:r w:rsidRPr="00892924">
                    <w:rPr>
                      <w:sz w:val="18"/>
                      <w:szCs w:val="18"/>
                    </w:rPr>
                    <w:t>CURSOS</w:t>
                  </w:r>
                </w:p>
              </w:tc>
              <w:tc>
                <w:tcPr>
                  <w:tcW w:w="1760" w:type="dxa"/>
                </w:tcPr>
                <w:p w14:paraId="6ABECE74" w14:textId="77777777" w:rsidR="00310C7E" w:rsidRPr="00892924" w:rsidRDefault="00310C7E" w:rsidP="00310C7E">
                  <w:pPr>
                    <w:jc w:val="both"/>
                    <w:rPr>
                      <w:sz w:val="18"/>
                      <w:szCs w:val="18"/>
                    </w:rPr>
                  </w:pPr>
                  <w:r w:rsidRPr="00892924">
                    <w:rPr>
                      <w:sz w:val="18"/>
                      <w:szCs w:val="18"/>
                    </w:rPr>
                    <w:t>DECRETOS DE PLANES Y PROGRAMAS</w:t>
                  </w:r>
                </w:p>
              </w:tc>
              <w:tc>
                <w:tcPr>
                  <w:tcW w:w="2580" w:type="dxa"/>
                </w:tcPr>
                <w:p w14:paraId="35033100" w14:textId="77777777" w:rsidR="00310C7E" w:rsidRPr="00892924" w:rsidRDefault="00310C7E" w:rsidP="00310C7E">
                  <w:pPr>
                    <w:jc w:val="both"/>
                    <w:rPr>
                      <w:sz w:val="18"/>
                      <w:szCs w:val="18"/>
                    </w:rPr>
                  </w:pPr>
                  <w:r w:rsidRPr="00892924">
                    <w:rPr>
                      <w:sz w:val="18"/>
                      <w:szCs w:val="18"/>
                    </w:rPr>
                    <w:t>DECRETOS DE EVALUACION</w:t>
                  </w:r>
                </w:p>
              </w:tc>
            </w:tr>
            <w:tr w:rsidR="00310C7E" w14:paraId="3996C229" w14:textId="77777777" w:rsidTr="005E33B0">
              <w:tc>
                <w:tcPr>
                  <w:tcW w:w="1501" w:type="dxa"/>
                </w:tcPr>
                <w:p w14:paraId="60A838AE" w14:textId="77777777" w:rsidR="00310C7E" w:rsidRPr="00892924" w:rsidRDefault="00310C7E" w:rsidP="00310C7E">
                  <w:pPr>
                    <w:jc w:val="both"/>
                    <w:rPr>
                      <w:sz w:val="18"/>
                      <w:szCs w:val="18"/>
                    </w:rPr>
                  </w:pPr>
                  <w:r w:rsidRPr="00892924">
                    <w:rPr>
                      <w:sz w:val="18"/>
                      <w:szCs w:val="18"/>
                    </w:rPr>
                    <w:t>Educación H.C.</w:t>
                  </w:r>
                </w:p>
              </w:tc>
              <w:tc>
                <w:tcPr>
                  <w:tcW w:w="1057" w:type="dxa"/>
                </w:tcPr>
                <w:p w14:paraId="30936173" w14:textId="77777777" w:rsidR="00310C7E" w:rsidRPr="00892924" w:rsidRDefault="00310C7E" w:rsidP="00310C7E">
                  <w:pPr>
                    <w:jc w:val="both"/>
                    <w:rPr>
                      <w:sz w:val="18"/>
                      <w:szCs w:val="18"/>
                    </w:rPr>
                  </w:pPr>
                  <w:r>
                    <w:rPr>
                      <w:sz w:val="18"/>
                      <w:szCs w:val="18"/>
                    </w:rPr>
                    <w:t>1º a 6º básico</w:t>
                  </w:r>
                </w:p>
              </w:tc>
              <w:tc>
                <w:tcPr>
                  <w:tcW w:w="1760" w:type="dxa"/>
                </w:tcPr>
                <w:p w14:paraId="210E4462" w14:textId="77777777" w:rsidR="00310C7E" w:rsidRDefault="00310C7E" w:rsidP="00310C7E">
                  <w:pPr>
                    <w:jc w:val="both"/>
                    <w:rPr>
                      <w:sz w:val="18"/>
                      <w:szCs w:val="18"/>
                    </w:rPr>
                  </w:pPr>
                  <w:r>
                    <w:rPr>
                      <w:sz w:val="18"/>
                      <w:szCs w:val="18"/>
                    </w:rPr>
                    <w:t>433/2012</w:t>
                  </w:r>
                </w:p>
                <w:p w14:paraId="3B6221A5" w14:textId="77777777" w:rsidR="00310C7E" w:rsidRPr="00892924" w:rsidRDefault="00310C7E" w:rsidP="00310C7E">
                  <w:pPr>
                    <w:jc w:val="both"/>
                    <w:rPr>
                      <w:sz w:val="18"/>
                      <w:szCs w:val="18"/>
                    </w:rPr>
                  </w:pPr>
                  <w:r>
                    <w:rPr>
                      <w:sz w:val="18"/>
                      <w:szCs w:val="18"/>
                    </w:rPr>
                    <w:t>439/2012</w:t>
                  </w:r>
                </w:p>
              </w:tc>
              <w:tc>
                <w:tcPr>
                  <w:tcW w:w="2580" w:type="dxa"/>
                </w:tcPr>
                <w:p w14:paraId="3EB179B4" w14:textId="1BCE57F7" w:rsidR="00310C7E" w:rsidRPr="00892924" w:rsidRDefault="00310C7E" w:rsidP="00310C7E">
                  <w:pPr>
                    <w:jc w:val="both"/>
                    <w:rPr>
                      <w:sz w:val="18"/>
                      <w:szCs w:val="18"/>
                    </w:rPr>
                  </w:pPr>
                  <w:r>
                    <w:rPr>
                      <w:sz w:val="18"/>
                      <w:szCs w:val="18"/>
                    </w:rPr>
                    <w:t>67/2018</w:t>
                  </w:r>
                </w:p>
              </w:tc>
            </w:tr>
            <w:tr w:rsidR="00310C7E" w14:paraId="13BD7C35" w14:textId="77777777" w:rsidTr="005E33B0">
              <w:tc>
                <w:tcPr>
                  <w:tcW w:w="1501" w:type="dxa"/>
                </w:tcPr>
                <w:p w14:paraId="67A37B94" w14:textId="77777777" w:rsidR="00310C7E" w:rsidRPr="00892924" w:rsidRDefault="00310C7E" w:rsidP="00310C7E">
                  <w:pPr>
                    <w:jc w:val="both"/>
                    <w:rPr>
                      <w:sz w:val="18"/>
                      <w:szCs w:val="18"/>
                    </w:rPr>
                  </w:pPr>
                </w:p>
              </w:tc>
              <w:tc>
                <w:tcPr>
                  <w:tcW w:w="1057" w:type="dxa"/>
                </w:tcPr>
                <w:p w14:paraId="05C8D10F" w14:textId="77777777" w:rsidR="00310C7E" w:rsidRPr="00892924" w:rsidRDefault="00310C7E" w:rsidP="00310C7E">
                  <w:pPr>
                    <w:jc w:val="both"/>
                    <w:rPr>
                      <w:sz w:val="18"/>
                      <w:szCs w:val="18"/>
                    </w:rPr>
                  </w:pPr>
                  <w:r>
                    <w:rPr>
                      <w:sz w:val="18"/>
                      <w:szCs w:val="18"/>
                    </w:rPr>
                    <w:t>7º y 8º básico</w:t>
                  </w:r>
                </w:p>
              </w:tc>
              <w:tc>
                <w:tcPr>
                  <w:tcW w:w="1760" w:type="dxa"/>
                </w:tcPr>
                <w:p w14:paraId="0408DC55" w14:textId="77777777" w:rsidR="00310C7E" w:rsidRPr="00892924" w:rsidRDefault="00310C7E" w:rsidP="00310C7E">
                  <w:pPr>
                    <w:jc w:val="both"/>
                    <w:rPr>
                      <w:sz w:val="18"/>
                      <w:szCs w:val="18"/>
                    </w:rPr>
                  </w:pPr>
                  <w:r>
                    <w:rPr>
                      <w:sz w:val="18"/>
                      <w:szCs w:val="18"/>
                    </w:rPr>
                    <w:t>1265/2016</w:t>
                  </w:r>
                </w:p>
              </w:tc>
              <w:tc>
                <w:tcPr>
                  <w:tcW w:w="2580" w:type="dxa"/>
                </w:tcPr>
                <w:p w14:paraId="62F95EFA" w14:textId="09EEC18D" w:rsidR="00310C7E" w:rsidRPr="00892924" w:rsidRDefault="00310C7E" w:rsidP="00310C7E">
                  <w:pPr>
                    <w:jc w:val="both"/>
                    <w:rPr>
                      <w:sz w:val="18"/>
                      <w:szCs w:val="18"/>
                    </w:rPr>
                  </w:pPr>
                  <w:r>
                    <w:rPr>
                      <w:sz w:val="18"/>
                      <w:szCs w:val="18"/>
                    </w:rPr>
                    <w:t>67/2018</w:t>
                  </w:r>
                </w:p>
              </w:tc>
            </w:tr>
          </w:tbl>
          <w:p w14:paraId="0A13B18B" w14:textId="77777777" w:rsidR="00EF3075" w:rsidRPr="00892924" w:rsidRDefault="00EF3075" w:rsidP="00D33917">
            <w:pPr>
              <w:jc w:val="both"/>
              <w:rPr>
                <w:b/>
                <w:sz w:val="18"/>
                <w:szCs w:val="18"/>
              </w:rPr>
            </w:pPr>
          </w:p>
        </w:tc>
      </w:tr>
      <w:tr w:rsidR="000A1D58" w:rsidRPr="00892924" w14:paraId="7F6FACF8" w14:textId="77777777" w:rsidTr="0020354D">
        <w:trPr>
          <w:trHeight w:val="144"/>
        </w:trPr>
        <w:tc>
          <w:tcPr>
            <w:tcW w:w="1426" w:type="dxa"/>
          </w:tcPr>
          <w:p w14:paraId="701A8252" w14:textId="77777777" w:rsidR="009C3BEB" w:rsidRDefault="009C3BEB" w:rsidP="00D33917">
            <w:pPr>
              <w:jc w:val="both"/>
              <w:rPr>
                <w:b/>
                <w:sz w:val="18"/>
                <w:szCs w:val="18"/>
              </w:rPr>
            </w:pPr>
          </w:p>
          <w:p w14:paraId="44066D37" w14:textId="77777777" w:rsidR="006A082E" w:rsidRDefault="006A082E" w:rsidP="00D33917">
            <w:pPr>
              <w:jc w:val="both"/>
              <w:rPr>
                <w:b/>
                <w:sz w:val="18"/>
                <w:szCs w:val="18"/>
              </w:rPr>
            </w:pPr>
          </w:p>
          <w:p w14:paraId="4598A056" w14:textId="77777777" w:rsidR="006A082E" w:rsidRDefault="006A082E" w:rsidP="00D33917">
            <w:pPr>
              <w:jc w:val="both"/>
              <w:rPr>
                <w:b/>
                <w:sz w:val="18"/>
                <w:szCs w:val="18"/>
              </w:rPr>
            </w:pPr>
          </w:p>
          <w:p w14:paraId="0B4BD66B" w14:textId="77777777" w:rsidR="00EF3075" w:rsidRPr="00892924" w:rsidRDefault="00EF3075" w:rsidP="00D33917">
            <w:pPr>
              <w:jc w:val="both"/>
              <w:rPr>
                <w:b/>
                <w:sz w:val="18"/>
                <w:szCs w:val="18"/>
              </w:rPr>
            </w:pPr>
            <w:r w:rsidRPr="00892924">
              <w:rPr>
                <w:b/>
                <w:sz w:val="18"/>
                <w:szCs w:val="18"/>
              </w:rPr>
              <w:t>Artículo 1°</w:t>
            </w:r>
          </w:p>
        </w:tc>
        <w:tc>
          <w:tcPr>
            <w:tcW w:w="7193" w:type="dxa"/>
          </w:tcPr>
          <w:p w14:paraId="776D6BCF" w14:textId="77777777" w:rsidR="009C3BEB" w:rsidRDefault="009C3BEB" w:rsidP="00D33917">
            <w:pPr>
              <w:jc w:val="both"/>
              <w:rPr>
                <w:sz w:val="18"/>
                <w:szCs w:val="18"/>
              </w:rPr>
            </w:pPr>
          </w:p>
          <w:p w14:paraId="3BCDD318" w14:textId="36FAE333" w:rsidR="006A082E" w:rsidRDefault="006A082E" w:rsidP="00D33917">
            <w:pPr>
              <w:jc w:val="both"/>
              <w:rPr>
                <w:sz w:val="18"/>
                <w:szCs w:val="18"/>
              </w:rPr>
            </w:pPr>
            <w:r>
              <w:rPr>
                <w:sz w:val="18"/>
                <w:szCs w:val="18"/>
              </w:rPr>
              <w:t>El presente reglamento considera las orientaciones técnico-pedagógicas del marco curricular de la Enseñanza</w:t>
            </w:r>
            <w:r w:rsidR="00B2680B">
              <w:rPr>
                <w:sz w:val="18"/>
                <w:szCs w:val="18"/>
              </w:rPr>
              <w:t xml:space="preserve"> Básica</w:t>
            </w:r>
            <w:r>
              <w:rPr>
                <w:sz w:val="18"/>
                <w:szCs w:val="18"/>
              </w:rPr>
              <w:t xml:space="preserve"> (Decreto </w:t>
            </w:r>
            <w:r w:rsidR="005B3D6A">
              <w:rPr>
                <w:sz w:val="18"/>
                <w:szCs w:val="18"/>
              </w:rPr>
              <w:t>193/2019</w:t>
            </w:r>
            <w:r>
              <w:rPr>
                <w:sz w:val="18"/>
                <w:szCs w:val="18"/>
              </w:rPr>
              <w:t>).</w:t>
            </w:r>
          </w:p>
          <w:p w14:paraId="622812F6" w14:textId="77777777" w:rsidR="006A082E" w:rsidRDefault="006A082E" w:rsidP="00D33917">
            <w:pPr>
              <w:jc w:val="both"/>
              <w:rPr>
                <w:sz w:val="18"/>
                <w:szCs w:val="18"/>
              </w:rPr>
            </w:pPr>
          </w:p>
          <w:p w14:paraId="366C6001" w14:textId="56F0FAD1" w:rsidR="00EF3075" w:rsidRDefault="00EF3075" w:rsidP="00D33917">
            <w:pPr>
              <w:jc w:val="both"/>
              <w:rPr>
                <w:sz w:val="18"/>
                <w:szCs w:val="18"/>
              </w:rPr>
            </w:pPr>
            <w:r w:rsidRPr="00892924">
              <w:rPr>
                <w:sz w:val="18"/>
                <w:szCs w:val="18"/>
              </w:rPr>
              <w:t>Este Reglamento se aplicará a todos los</w:t>
            </w:r>
            <w:r w:rsidR="00050F7B">
              <w:rPr>
                <w:sz w:val="18"/>
                <w:szCs w:val="18"/>
              </w:rPr>
              <w:t xml:space="preserve"> estudiantes desde 1º </w:t>
            </w:r>
            <w:r w:rsidR="00B2680B">
              <w:rPr>
                <w:sz w:val="18"/>
                <w:szCs w:val="18"/>
              </w:rPr>
              <w:t xml:space="preserve">a 8º año básico </w:t>
            </w:r>
            <w:r w:rsidRPr="00892924">
              <w:rPr>
                <w:sz w:val="18"/>
                <w:szCs w:val="18"/>
              </w:rPr>
              <w:t xml:space="preserve">del Colegio </w:t>
            </w:r>
            <w:r w:rsidR="00AA1C3C">
              <w:rPr>
                <w:sz w:val="18"/>
                <w:szCs w:val="18"/>
              </w:rPr>
              <w:t>Santa Margarita de Escocia</w:t>
            </w:r>
            <w:r w:rsidRPr="00892924">
              <w:rPr>
                <w:sz w:val="18"/>
                <w:szCs w:val="18"/>
              </w:rPr>
              <w:t xml:space="preserve"> en un </w:t>
            </w:r>
            <w:r w:rsidRPr="00050F7B">
              <w:rPr>
                <w:b/>
                <w:sz w:val="18"/>
                <w:szCs w:val="18"/>
              </w:rPr>
              <w:t>régimen semestral</w:t>
            </w:r>
            <w:r w:rsidRPr="00892924">
              <w:rPr>
                <w:sz w:val="18"/>
                <w:szCs w:val="18"/>
              </w:rPr>
              <w:t>.</w:t>
            </w:r>
          </w:p>
          <w:p w14:paraId="378EE18D" w14:textId="77777777" w:rsidR="00EF3075" w:rsidRPr="00892924" w:rsidRDefault="00EF3075" w:rsidP="00D33917">
            <w:pPr>
              <w:jc w:val="both"/>
              <w:rPr>
                <w:sz w:val="18"/>
                <w:szCs w:val="18"/>
              </w:rPr>
            </w:pPr>
          </w:p>
        </w:tc>
      </w:tr>
      <w:tr w:rsidR="000A1D58" w:rsidRPr="00892924" w14:paraId="38C6FD16" w14:textId="77777777" w:rsidTr="0020354D">
        <w:trPr>
          <w:trHeight w:val="144"/>
        </w:trPr>
        <w:tc>
          <w:tcPr>
            <w:tcW w:w="1426" w:type="dxa"/>
          </w:tcPr>
          <w:p w14:paraId="7A4BA29F" w14:textId="77777777" w:rsidR="00EF3075" w:rsidRPr="00892924" w:rsidRDefault="00EF3075" w:rsidP="00D33917">
            <w:pPr>
              <w:jc w:val="both"/>
              <w:rPr>
                <w:b/>
                <w:sz w:val="18"/>
                <w:szCs w:val="18"/>
              </w:rPr>
            </w:pPr>
            <w:r w:rsidRPr="00892924">
              <w:rPr>
                <w:b/>
                <w:sz w:val="18"/>
                <w:szCs w:val="18"/>
              </w:rPr>
              <w:t>Artículo 2°</w:t>
            </w:r>
          </w:p>
        </w:tc>
        <w:tc>
          <w:tcPr>
            <w:tcW w:w="7193" w:type="dxa"/>
          </w:tcPr>
          <w:p w14:paraId="42AAA9C5" w14:textId="4CA00C4A" w:rsidR="00EF3075" w:rsidRPr="00892924" w:rsidRDefault="00267372" w:rsidP="00D33917">
            <w:pPr>
              <w:tabs>
                <w:tab w:val="left" w:pos="2180"/>
              </w:tabs>
              <w:jc w:val="both"/>
              <w:rPr>
                <w:sz w:val="18"/>
                <w:szCs w:val="18"/>
              </w:rPr>
            </w:pPr>
            <w:r>
              <w:rPr>
                <w:sz w:val="18"/>
                <w:szCs w:val="18"/>
              </w:rPr>
              <w:t>Si un estudiante tuvies</w:t>
            </w:r>
            <w:r w:rsidR="00EF3075" w:rsidRPr="00892924">
              <w:rPr>
                <w:sz w:val="18"/>
                <w:szCs w:val="18"/>
              </w:rPr>
              <w:t xml:space="preserve">e problemas de aprendizaje, será de exclusiva responsabilidad del apoderado informar a la Coordinación de  la Unidad Técnica Pedagógica (en adelante U.T.P.) para  determinar líneas de acción al respecto, si el caso así lo ameritare y otorgando </w:t>
            </w:r>
            <w:r w:rsidR="00663826" w:rsidRPr="00892924">
              <w:rPr>
                <w:sz w:val="18"/>
                <w:szCs w:val="18"/>
              </w:rPr>
              <w:t>Evaluación Diferenciada</w:t>
            </w:r>
            <w:r w:rsidR="005C4D2F">
              <w:rPr>
                <w:sz w:val="18"/>
                <w:szCs w:val="18"/>
              </w:rPr>
              <w:t xml:space="preserve"> si fuere necesario lo que no significa que participará en forma inmediata en el </w:t>
            </w:r>
            <w:r w:rsidR="00E72494">
              <w:rPr>
                <w:sz w:val="18"/>
                <w:szCs w:val="18"/>
              </w:rPr>
              <w:t>Pro</w:t>
            </w:r>
            <w:r w:rsidR="005B3D6A">
              <w:rPr>
                <w:sz w:val="18"/>
                <w:szCs w:val="18"/>
              </w:rPr>
              <w:t>grama</w:t>
            </w:r>
            <w:r w:rsidR="005C4D2F">
              <w:rPr>
                <w:sz w:val="18"/>
                <w:szCs w:val="18"/>
              </w:rPr>
              <w:t xml:space="preserve"> de Integración.</w:t>
            </w:r>
          </w:p>
          <w:p w14:paraId="283FB5B9" w14:textId="77777777" w:rsidR="00EF3075" w:rsidRPr="00892924" w:rsidRDefault="00AF7CB6" w:rsidP="00D33917">
            <w:pPr>
              <w:tabs>
                <w:tab w:val="left" w:pos="2180"/>
              </w:tabs>
              <w:jc w:val="both"/>
              <w:rPr>
                <w:sz w:val="18"/>
                <w:szCs w:val="18"/>
              </w:rPr>
            </w:pPr>
            <w:r>
              <w:rPr>
                <w:sz w:val="18"/>
                <w:szCs w:val="18"/>
              </w:rPr>
              <w:t xml:space="preserve">Si el apoderado no informa por escrito </w:t>
            </w:r>
            <w:r w:rsidR="00EF3075" w:rsidRPr="00892924">
              <w:rPr>
                <w:sz w:val="18"/>
                <w:szCs w:val="18"/>
              </w:rPr>
              <w:t>la existencia de Ne</w:t>
            </w:r>
            <w:r w:rsidR="00E41327" w:rsidRPr="00892924">
              <w:rPr>
                <w:sz w:val="18"/>
                <w:szCs w:val="18"/>
              </w:rPr>
              <w:t xml:space="preserve">cesidades Educativas Especiales </w:t>
            </w:r>
            <w:r w:rsidR="00EF3075" w:rsidRPr="00892924">
              <w:rPr>
                <w:sz w:val="18"/>
                <w:szCs w:val="18"/>
              </w:rPr>
              <w:t xml:space="preserve">en el estudiante, el colegio no se hará responsable de la aplicación de la modalidad de </w:t>
            </w:r>
            <w:r w:rsidR="00663826" w:rsidRPr="00892924">
              <w:rPr>
                <w:sz w:val="18"/>
                <w:szCs w:val="18"/>
              </w:rPr>
              <w:t>Evaluación Diferenciada</w:t>
            </w:r>
            <w:r w:rsidR="00EF3075" w:rsidRPr="00892924">
              <w:rPr>
                <w:sz w:val="18"/>
                <w:szCs w:val="18"/>
              </w:rPr>
              <w:t>.</w:t>
            </w:r>
          </w:p>
          <w:p w14:paraId="2F2B34CD" w14:textId="77777777" w:rsidR="00D80A68" w:rsidRDefault="00D80A68" w:rsidP="00D33917">
            <w:pPr>
              <w:tabs>
                <w:tab w:val="left" w:pos="2180"/>
              </w:tabs>
              <w:jc w:val="both"/>
              <w:rPr>
                <w:sz w:val="18"/>
                <w:szCs w:val="18"/>
              </w:rPr>
            </w:pPr>
          </w:p>
          <w:p w14:paraId="279577F6" w14:textId="77777777" w:rsidR="00EF3075" w:rsidRDefault="00EF3075" w:rsidP="00D33917">
            <w:pPr>
              <w:tabs>
                <w:tab w:val="left" w:pos="2180"/>
              </w:tabs>
              <w:jc w:val="both"/>
              <w:rPr>
                <w:b/>
                <w:sz w:val="18"/>
                <w:szCs w:val="18"/>
              </w:rPr>
            </w:pPr>
            <w:r w:rsidRPr="00892924">
              <w:rPr>
                <w:sz w:val="18"/>
                <w:szCs w:val="18"/>
              </w:rPr>
              <w:t xml:space="preserve">Se entenderá como Adecuación Curricular: </w:t>
            </w:r>
            <w:r w:rsidR="00BD2B71" w:rsidRPr="00892924">
              <w:rPr>
                <w:b/>
                <w:sz w:val="18"/>
                <w:szCs w:val="18"/>
              </w:rPr>
              <w:t>“</w:t>
            </w:r>
            <w:r w:rsidRPr="00892924">
              <w:rPr>
                <w:b/>
                <w:sz w:val="18"/>
                <w:szCs w:val="18"/>
              </w:rPr>
              <w:t>Conjunto de modificaciones que se realizan en los objetivos, contenidos, actividades, metodologías y procedimientos de evaluación para atender a las dificultades debidamente acreditadas que presente el estudiante, constituyéndose como una estrategia educativa para alcanzar l</w:t>
            </w:r>
            <w:r w:rsidR="00D3634E" w:rsidRPr="00892924">
              <w:rPr>
                <w:b/>
                <w:sz w:val="18"/>
                <w:szCs w:val="18"/>
              </w:rPr>
              <w:t>os propósitos de la enseñanza</w:t>
            </w:r>
            <w:r w:rsidRPr="00892924">
              <w:rPr>
                <w:b/>
                <w:sz w:val="18"/>
                <w:szCs w:val="18"/>
              </w:rPr>
              <w:t>.</w:t>
            </w:r>
            <w:r w:rsidR="00BD2B71" w:rsidRPr="00892924">
              <w:rPr>
                <w:b/>
                <w:sz w:val="18"/>
                <w:szCs w:val="18"/>
              </w:rPr>
              <w:t>”</w:t>
            </w:r>
          </w:p>
          <w:p w14:paraId="2C27E9E4" w14:textId="77777777" w:rsidR="00197A14" w:rsidRPr="00892924" w:rsidRDefault="00197A14" w:rsidP="00D33917">
            <w:pPr>
              <w:tabs>
                <w:tab w:val="left" w:pos="2180"/>
              </w:tabs>
              <w:jc w:val="both"/>
              <w:rPr>
                <w:b/>
                <w:sz w:val="18"/>
                <w:szCs w:val="18"/>
              </w:rPr>
            </w:pPr>
          </w:p>
          <w:p w14:paraId="12449B49" w14:textId="77777777" w:rsidR="00197A14" w:rsidRPr="00197A14" w:rsidRDefault="00D80A68" w:rsidP="00197A14">
            <w:pPr>
              <w:tabs>
                <w:tab w:val="left" w:pos="2180"/>
              </w:tabs>
              <w:jc w:val="both"/>
              <w:rPr>
                <w:b/>
                <w:sz w:val="18"/>
                <w:szCs w:val="18"/>
                <w:lang w:val="es-CL"/>
              </w:rPr>
            </w:pPr>
            <w:r w:rsidRPr="00D80A68">
              <w:rPr>
                <w:sz w:val="18"/>
                <w:szCs w:val="18"/>
              </w:rPr>
              <w:t>Se entenderá como Evaluación Diferenciada:</w:t>
            </w:r>
            <w:r>
              <w:rPr>
                <w:b/>
                <w:sz w:val="18"/>
                <w:szCs w:val="18"/>
              </w:rPr>
              <w:t xml:space="preserve"> “</w:t>
            </w:r>
            <w:r w:rsidR="00197A14" w:rsidRPr="00197A14">
              <w:rPr>
                <w:b/>
                <w:sz w:val="18"/>
                <w:szCs w:val="18"/>
                <w:lang w:val="es-CL"/>
              </w:rPr>
              <w:t>al procedimiento pedagógico que le permite al docente, identificar los niveles de logro de aprendizajes curriculares, que alcanzan aquellos estudiantes que por diferentes necesidades educativas están en una situación temporal o permanente, distinta de la mayoría. </w:t>
            </w:r>
          </w:p>
          <w:p w14:paraId="6D05EF9F" w14:textId="77777777" w:rsidR="00197A14" w:rsidRPr="00197A14" w:rsidRDefault="00197A14" w:rsidP="00197A14">
            <w:pPr>
              <w:tabs>
                <w:tab w:val="left" w:pos="2180"/>
              </w:tabs>
              <w:jc w:val="both"/>
              <w:rPr>
                <w:b/>
                <w:sz w:val="18"/>
                <w:szCs w:val="18"/>
                <w:lang w:val="es-CL"/>
              </w:rPr>
            </w:pPr>
            <w:r w:rsidRPr="00197A14">
              <w:rPr>
                <w:b/>
                <w:sz w:val="18"/>
                <w:szCs w:val="18"/>
                <w:lang w:val="es-CL"/>
              </w:rPr>
              <w:t>Este procedimiento de evaluación, se diferencia de los aplicados a la mayoría de los estudiantes. </w:t>
            </w:r>
          </w:p>
          <w:p w14:paraId="17C69822" w14:textId="77777777" w:rsidR="00EF3075" w:rsidRPr="00892924" w:rsidRDefault="00EF3075" w:rsidP="00B42975">
            <w:pPr>
              <w:tabs>
                <w:tab w:val="left" w:pos="2180"/>
              </w:tabs>
              <w:jc w:val="both"/>
              <w:rPr>
                <w:b/>
                <w:sz w:val="18"/>
                <w:szCs w:val="18"/>
              </w:rPr>
            </w:pPr>
          </w:p>
        </w:tc>
      </w:tr>
      <w:tr w:rsidR="000A1D58" w:rsidRPr="00892924" w14:paraId="12371A0D" w14:textId="77777777" w:rsidTr="0020354D">
        <w:trPr>
          <w:trHeight w:val="144"/>
        </w:trPr>
        <w:tc>
          <w:tcPr>
            <w:tcW w:w="1426" w:type="dxa"/>
          </w:tcPr>
          <w:p w14:paraId="44E7F954" w14:textId="77777777" w:rsidR="00EF3075" w:rsidRPr="00892924" w:rsidRDefault="00EF3075" w:rsidP="00D33917">
            <w:pPr>
              <w:jc w:val="both"/>
              <w:rPr>
                <w:b/>
                <w:sz w:val="18"/>
                <w:szCs w:val="18"/>
              </w:rPr>
            </w:pPr>
            <w:r w:rsidRPr="00892924">
              <w:rPr>
                <w:b/>
                <w:sz w:val="18"/>
                <w:szCs w:val="18"/>
              </w:rPr>
              <w:t>Articulo 3º</w:t>
            </w:r>
          </w:p>
        </w:tc>
        <w:tc>
          <w:tcPr>
            <w:tcW w:w="7193" w:type="dxa"/>
          </w:tcPr>
          <w:p w14:paraId="1254D82C" w14:textId="77777777" w:rsidR="00EF3075" w:rsidRPr="00892924" w:rsidRDefault="00EF3075" w:rsidP="00D33917">
            <w:pPr>
              <w:tabs>
                <w:tab w:val="left" w:pos="2180"/>
              </w:tabs>
              <w:jc w:val="both"/>
              <w:rPr>
                <w:sz w:val="18"/>
                <w:szCs w:val="18"/>
              </w:rPr>
            </w:pPr>
            <w:r w:rsidRPr="00892924">
              <w:rPr>
                <w:sz w:val="18"/>
                <w:szCs w:val="18"/>
              </w:rPr>
              <w:t>Todo estudiante que pres</w:t>
            </w:r>
            <w:r w:rsidR="00E41327" w:rsidRPr="00892924">
              <w:rPr>
                <w:sz w:val="18"/>
                <w:szCs w:val="18"/>
              </w:rPr>
              <w:t>ente Necesidades Educativas Especiales</w:t>
            </w:r>
            <w:r w:rsidR="00214956" w:rsidRPr="00892924">
              <w:rPr>
                <w:sz w:val="18"/>
                <w:szCs w:val="18"/>
              </w:rPr>
              <w:t xml:space="preserve"> </w:t>
            </w:r>
            <w:r w:rsidRPr="00892924">
              <w:rPr>
                <w:sz w:val="18"/>
                <w:szCs w:val="18"/>
              </w:rPr>
              <w:t xml:space="preserve">podrá optar a la modalidad de </w:t>
            </w:r>
            <w:r w:rsidR="00663826" w:rsidRPr="00892924">
              <w:rPr>
                <w:sz w:val="18"/>
                <w:szCs w:val="18"/>
              </w:rPr>
              <w:t>Evaluación Diferenciada</w:t>
            </w:r>
            <w:r w:rsidRPr="00892924">
              <w:rPr>
                <w:sz w:val="18"/>
                <w:szCs w:val="18"/>
              </w:rPr>
              <w:t>.</w:t>
            </w:r>
          </w:p>
          <w:p w14:paraId="0E8EAAB2" w14:textId="14943D2B" w:rsidR="000A1D58" w:rsidRPr="00892924" w:rsidRDefault="00EF3075" w:rsidP="00D33917">
            <w:pPr>
              <w:tabs>
                <w:tab w:val="left" w:pos="2180"/>
              </w:tabs>
              <w:jc w:val="both"/>
              <w:rPr>
                <w:sz w:val="18"/>
                <w:szCs w:val="18"/>
              </w:rPr>
            </w:pPr>
            <w:r w:rsidRPr="00892924">
              <w:rPr>
                <w:sz w:val="18"/>
                <w:szCs w:val="18"/>
              </w:rPr>
              <w:t>Los estudiantes antiguos deberán ser</w:t>
            </w:r>
            <w:r w:rsidR="009863CF">
              <w:rPr>
                <w:sz w:val="18"/>
                <w:szCs w:val="18"/>
              </w:rPr>
              <w:t xml:space="preserve"> derivados por su Profesor Jefe, Profesor de asignatura o Educadora Diferencial para ser evaluados por el Programa de Integración</w:t>
            </w:r>
            <w:r w:rsidR="005B3D6A">
              <w:rPr>
                <w:sz w:val="18"/>
                <w:szCs w:val="18"/>
              </w:rPr>
              <w:t xml:space="preserve"> Escolar</w:t>
            </w:r>
            <w:r w:rsidR="009863CF">
              <w:rPr>
                <w:sz w:val="18"/>
                <w:szCs w:val="18"/>
              </w:rPr>
              <w:t xml:space="preserve"> </w:t>
            </w:r>
            <w:r w:rsidRPr="00892924">
              <w:rPr>
                <w:sz w:val="18"/>
                <w:szCs w:val="18"/>
              </w:rPr>
              <w:t xml:space="preserve">del establecimiento quien solicitará un informe de un profesional externo (Psicopedagogo, Neurólogo, </w:t>
            </w:r>
            <w:r w:rsidR="00A72CEB" w:rsidRPr="00892924">
              <w:rPr>
                <w:sz w:val="18"/>
                <w:szCs w:val="18"/>
              </w:rPr>
              <w:t>etc.)</w:t>
            </w:r>
            <w:r w:rsidRPr="00892924">
              <w:rPr>
                <w:sz w:val="18"/>
                <w:szCs w:val="18"/>
              </w:rPr>
              <w:t xml:space="preserve"> para justificar  su incorporación a la modalidad de Adecuación Curricular. </w:t>
            </w:r>
          </w:p>
        </w:tc>
      </w:tr>
      <w:tr w:rsidR="000A1D58" w:rsidRPr="00892924" w14:paraId="343B4C5B" w14:textId="77777777" w:rsidTr="0020354D">
        <w:trPr>
          <w:trHeight w:val="144"/>
        </w:trPr>
        <w:tc>
          <w:tcPr>
            <w:tcW w:w="1426" w:type="dxa"/>
          </w:tcPr>
          <w:p w14:paraId="66EF1EB7" w14:textId="77777777" w:rsidR="00EF3075" w:rsidRPr="00892924" w:rsidRDefault="00EF3075" w:rsidP="00D33917">
            <w:pPr>
              <w:jc w:val="both"/>
              <w:rPr>
                <w:b/>
                <w:sz w:val="18"/>
                <w:szCs w:val="18"/>
              </w:rPr>
            </w:pPr>
            <w:r w:rsidRPr="00892924">
              <w:rPr>
                <w:b/>
                <w:sz w:val="18"/>
                <w:szCs w:val="18"/>
              </w:rPr>
              <w:t>Artículo 4°</w:t>
            </w:r>
          </w:p>
        </w:tc>
        <w:tc>
          <w:tcPr>
            <w:tcW w:w="7193" w:type="dxa"/>
          </w:tcPr>
          <w:p w14:paraId="5CADBB8E" w14:textId="77777777" w:rsidR="00267372" w:rsidRPr="00892924" w:rsidRDefault="00267372" w:rsidP="00267372">
            <w:pPr>
              <w:jc w:val="both"/>
              <w:rPr>
                <w:color w:val="548DD4"/>
                <w:sz w:val="18"/>
                <w:szCs w:val="18"/>
              </w:rPr>
            </w:pPr>
            <w:r w:rsidRPr="00892924">
              <w:rPr>
                <w:sz w:val="18"/>
                <w:szCs w:val="18"/>
              </w:rPr>
              <w:t xml:space="preserve">Tomando como fundamento la </w:t>
            </w:r>
            <w:r>
              <w:rPr>
                <w:sz w:val="18"/>
                <w:szCs w:val="18"/>
              </w:rPr>
              <w:t>Ley de Inclusión</w:t>
            </w:r>
            <w:r w:rsidRPr="00892924">
              <w:rPr>
                <w:sz w:val="18"/>
                <w:szCs w:val="18"/>
              </w:rPr>
              <w:t xml:space="preserve"> que promueve el desarrollo integral del estudiante y atendiendo a sus diferencias individuales, el Colegio </w:t>
            </w:r>
            <w:r>
              <w:rPr>
                <w:sz w:val="18"/>
                <w:szCs w:val="18"/>
              </w:rPr>
              <w:t>Santa Margarita de Escocia</w:t>
            </w:r>
            <w:r w:rsidRPr="00892924">
              <w:rPr>
                <w:sz w:val="18"/>
                <w:szCs w:val="18"/>
              </w:rPr>
              <w:t xml:space="preserve"> no </w:t>
            </w:r>
            <w:r>
              <w:rPr>
                <w:sz w:val="18"/>
                <w:szCs w:val="18"/>
              </w:rPr>
              <w:t>autorizará</w:t>
            </w:r>
            <w:r w:rsidRPr="00892924">
              <w:rPr>
                <w:sz w:val="18"/>
                <w:szCs w:val="18"/>
              </w:rPr>
              <w:t xml:space="preserve"> la eximición en ninguna asignatura; no obstante, la Dirección del Establecimiento en consulta con el Profesor Jefe, Profesor de </w:t>
            </w:r>
            <w:r>
              <w:rPr>
                <w:sz w:val="18"/>
                <w:szCs w:val="18"/>
              </w:rPr>
              <w:t>asignatura</w:t>
            </w:r>
            <w:r w:rsidRPr="00892924">
              <w:rPr>
                <w:sz w:val="18"/>
                <w:szCs w:val="18"/>
              </w:rPr>
              <w:t xml:space="preserve"> y U.T.P. podrá eximir de una actividad contemplada en el Plan de Estudios a </w:t>
            </w:r>
            <w:r>
              <w:rPr>
                <w:sz w:val="18"/>
                <w:szCs w:val="18"/>
              </w:rPr>
              <w:t>un estudiante que acredite tener</w:t>
            </w:r>
            <w:r w:rsidRPr="00892924">
              <w:rPr>
                <w:sz w:val="18"/>
                <w:szCs w:val="18"/>
              </w:rPr>
              <w:t xml:space="preserve"> problemas de salud u otro motivo debidamente documentado</w:t>
            </w:r>
            <w:r>
              <w:rPr>
                <w:sz w:val="18"/>
                <w:szCs w:val="18"/>
              </w:rPr>
              <w:t xml:space="preserve"> por un profesional responsable </w:t>
            </w:r>
          </w:p>
          <w:p w14:paraId="17B70B0B" w14:textId="127FEC0A" w:rsidR="00267372" w:rsidRDefault="00267372" w:rsidP="00267372">
            <w:pPr>
              <w:jc w:val="both"/>
              <w:rPr>
                <w:sz w:val="18"/>
                <w:szCs w:val="18"/>
              </w:rPr>
            </w:pPr>
            <w:r w:rsidRPr="009D1558">
              <w:rPr>
                <w:sz w:val="18"/>
                <w:szCs w:val="18"/>
              </w:rPr>
              <w:t>En el caso de la asignatura de Educación Física se podrá realizar evaluación diferenciada si fuera necesario durante el periodo indicado en el certificado médico, es decir, el estudiante deberá trabajar en la confección de carpetas, portafolios, disertaciones, etc. que guarden relación con los contenidos de la asignatura señalada</w:t>
            </w:r>
            <w:r>
              <w:rPr>
                <w:sz w:val="18"/>
                <w:szCs w:val="18"/>
              </w:rPr>
              <w:t xml:space="preserve"> como</w:t>
            </w:r>
            <w:r w:rsidRPr="009D1558">
              <w:rPr>
                <w:sz w:val="18"/>
                <w:szCs w:val="18"/>
              </w:rPr>
              <w:t xml:space="preserve"> una forma de utilizar su tiempo mientras el curso desarrolla la actividad física.</w:t>
            </w:r>
          </w:p>
          <w:p w14:paraId="508F06F0" w14:textId="1A0A04B9" w:rsidR="00632BDC" w:rsidRDefault="00632BDC" w:rsidP="00267372">
            <w:pPr>
              <w:jc w:val="both"/>
              <w:rPr>
                <w:sz w:val="18"/>
                <w:szCs w:val="18"/>
              </w:rPr>
            </w:pPr>
          </w:p>
          <w:p w14:paraId="29097E26" w14:textId="6C040F5F" w:rsidR="00632BDC" w:rsidRDefault="00632BDC" w:rsidP="00267372">
            <w:pPr>
              <w:jc w:val="both"/>
              <w:rPr>
                <w:sz w:val="18"/>
                <w:szCs w:val="18"/>
              </w:rPr>
            </w:pPr>
          </w:p>
          <w:p w14:paraId="72CEABD1" w14:textId="77777777" w:rsidR="00632BDC" w:rsidRPr="009D1558" w:rsidRDefault="00632BDC" w:rsidP="00267372">
            <w:pPr>
              <w:jc w:val="both"/>
              <w:rPr>
                <w:sz w:val="18"/>
                <w:szCs w:val="18"/>
              </w:rPr>
            </w:pPr>
          </w:p>
          <w:p w14:paraId="642F6210" w14:textId="77777777" w:rsidR="00267372" w:rsidRPr="009D1558" w:rsidRDefault="00267372" w:rsidP="00267372">
            <w:pPr>
              <w:jc w:val="both"/>
              <w:rPr>
                <w:sz w:val="18"/>
                <w:szCs w:val="18"/>
              </w:rPr>
            </w:pPr>
            <w:r w:rsidRPr="009D1558">
              <w:rPr>
                <w:sz w:val="18"/>
                <w:szCs w:val="18"/>
              </w:rPr>
              <w:lastRenderedPageBreak/>
              <w:t xml:space="preserve">El colegio decidirá la adecuación curricular pertinente para cada caso, </w:t>
            </w:r>
            <w:r>
              <w:rPr>
                <w:sz w:val="18"/>
                <w:szCs w:val="18"/>
              </w:rPr>
              <w:t>ya sea Adecuación de Contenidos o</w:t>
            </w:r>
            <w:r w:rsidRPr="009D1558">
              <w:rPr>
                <w:sz w:val="18"/>
                <w:szCs w:val="18"/>
              </w:rPr>
              <w:t xml:space="preserve"> Evaluación Diferenciada</w:t>
            </w:r>
            <w:r>
              <w:rPr>
                <w:sz w:val="18"/>
                <w:szCs w:val="18"/>
              </w:rPr>
              <w:t>, para lo cual reunirá una comisión compuesta por la Directora, Jefe de UTP, Profesor Jefe y Profesor de Educación Física, quienes entregarán sus resultados e informarán al apoderado, a más tardar, 10 días hábiles después de presentados los antecedentes</w:t>
            </w:r>
          </w:p>
          <w:p w14:paraId="08D1DB14" w14:textId="77777777" w:rsidR="00267372" w:rsidRPr="009D1558" w:rsidRDefault="00267372" w:rsidP="00267372">
            <w:pPr>
              <w:jc w:val="both"/>
              <w:rPr>
                <w:sz w:val="18"/>
                <w:szCs w:val="18"/>
              </w:rPr>
            </w:pPr>
          </w:p>
          <w:p w14:paraId="75CE4AE1" w14:textId="77777777" w:rsidR="00267372" w:rsidRPr="009D1558" w:rsidRDefault="00267372" w:rsidP="00267372">
            <w:pPr>
              <w:jc w:val="both"/>
              <w:rPr>
                <w:sz w:val="18"/>
                <w:szCs w:val="18"/>
              </w:rPr>
            </w:pPr>
            <w:r w:rsidRPr="009D1558">
              <w:rPr>
                <w:sz w:val="18"/>
                <w:szCs w:val="18"/>
              </w:rPr>
              <w:t xml:space="preserve">La documentación mínima requerida para solicitar la eximición </w:t>
            </w:r>
            <w:r>
              <w:rPr>
                <w:sz w:val="18"/>
                <w:szCs w:val="18"/>
              </w:rPr>
              <w:t xml:space="preserve">parcial de la asignatura de Educación Física </w:t>
            </w:r>
            <w:r w:rsidRPr="009D1558">
              <w:rPr>
                <w:sz w:val="18"/>
                <w:szCs w:val="18"/>
              </w:rPr>
              <w:t>es:</w:t>
            </w:r>
          </w:p>
          <w:p w14:paraId="061B97EC" w14:textId="77777777" w:rsidR="00267372" w:rsidRPr="009D1558" w:rsidRDefault="00267372" w:rsidP="00267372">
            <w:pPr>
              <w:jc w:val="both"/>
              <w:rPr>
                <w:sz w:val="18"/>
                <w:szCs w:val="18"/>
              </w:rPr>
            </w:pPr>
          </w:p>
          <w:p w14:paraId="6B9FE7B6" w14:textId="77777777" w:rsidR="00267372" w:rsidRDefault="00267372" w:rsidP="00267372">
            <w:pPr>
              <w:numPr>
                <w:ilvl w:val="0"/>
                <w:numId w:val="20"/>
              </w:numPr>
              <w:jc w:val="both"/>
              <w:rPr>
                <w:sz w:val="18"/>
                <w:szCs w:val="18"/>
              </w:rPr>
            </w:pPr>
            <w:r w:rsidRPr="009D1558">
              <w:rPr>
                <w:sz w:val="18"/>
                <w:szCs w:val="18"/>
              </w:rPr>
              <w:t xml:space="preserve">Informe </w:t>
            </w:r>
            <w:r>
              <w:rPr>
                <w:sz w:val="18"/>
                <w:szCs w:val="18"/>
              </w:rPr>
              <w:t>de un profesional de la salud acorde a la actividad física (Médico General, Traumatologo, Cardiologo, entre otros)</w:t>
            </w:r>
          </w:p>
          <w:p w14:paraId="244C7EF0" w14:textId="77777777" w:rsidR="007E34F6" w:rsidRPr="00892924" w:rsidRDefault="007E34F6" w:rsidP="00D33917">
            <w:pPr>
              <w:jc w:val="both"/>
              <w:rPr>
                <w:sz w:val="18"/>
                <w:szCs w:val="18"/>
              </w:rPr>
            </w:pPr>
          </w:p>
          <w:p w14:paraId="25AE8BF0" w14:textId="77777777" w:rsidR="00EF3075" w:rsidRPr="00892924" w:rsidRDefault="00EF3075" w:rsidP="004E30C4">
            <w:pPr>
              <w:jc w:val="both"/>
              <w:rPr>
                <w:sz w:val="18"/>
                <w:szCs w:val="18"/>
              </w:rPr>
            </w:pPr>
          </w:p>
        </w:tc>
      </w:tr>
      <w:tr w:rsidR="000A1D58" w:rsidRPr="00892924" w14:paraId="1A41B969" w14:textId="77777777" w:rsidTr="0020354D">
        <w:trPr>
          <w:trHeight w:val="3109"/>
        </w:trPr>
        <w:tc>
          <w:tcPr>
            <w:tcW w:w="1426" w:type="dxa"/>
          </w:tcPr>
          <w:p w14:paraId="61ED148D" w14:textId="17665EC8" w:rsidR="00EF3075" w:rsidRPr="00892924" w:rsidRDefault="00EF3075" w:rsidP="00D33917">
            <w:pPr>
              <w:jc w:val="both"/>
              <w:rPr>
                <w:b/>
                <w:sz w:val="18"/>
                <w:szCs w:val="18"/>
              </w:rPr>
            </w:pPr>
            <w:r w:rsidRPr="00892924">
              <w:rPr>
                <w:b/>
                <w:sz w:val="18"/>
                <w:szCs w:val="18"/>
              </w:rPr>
              <w:lastRenderedPageBreak/>
              <w:t>Artículo 5°</w:t>
            </w:r>
          </w:p>
        </w:tc>
        <w:tc>
          <w:tcPr>
            <w:tcW w:w="7193" w:type="dxa"/>
          </w:tcPr>
          <w:p w14:paraId="5F3A48BA" w14:textId="77777777" w:rsidR="00EF3075" w:rsidRPr="00892924" w:rsidRDefault="00EF3075" w:rsidP="00D33917">
            <w:pPr>
              <w:jc w:val="both"/>
              <w:rPr>
                <w:sz w:val="18"/>
                <w:szCs w:val="18"/>
              </w:rPr>
            </w:pPr>
            <w:r w:rsidRPr="00892924">
              <w:rPr>
                <w:sz w:val="18"/>
                <w:szCs w:val="18"/>
              </w:rPr>
              <w:t>La Dirección de esta Unidad Educativa tendrá la facultad de tramitar modificaciones al presente Reglamento previa consulta  al Equipo de Gestión.</w:t>
            </w:r>
          </w:p>
          <w:p w14:paraId="5A04E9CD" w14:textId="77777777" w:rsidR="004E30C4" w:rsidRPr="00892924" w:rsidRDefault="004E30C4" w:rsidP="00D33917">
            <w:pPr>
              <w:jc w:val="both"/>
              <w:rPr>
                <w:sz w:val="18"/>
                <w:szCs w:val="18"/>
              </w:rPr>
            </w:pPr>
          </w:p>
          <w:p w14:paraId="098A3C56" w14:textId="77777777" w:rsidR="00EF3075" w:rsidRPr="00892924" w:rsidRDefault="00EF3075" w:rsidP="00D33917">
            <w:pPr>
              <w:jc w:val="both"/>
              <w:rPr>
                <w:sz w:val="18"/>
                <w:szCs w:val="18"/>
              </w:rPr>
            </w:pPr>
            <w:r w:rsidRPr="00892924">
              <w:rPr>
                <w:sz w:val="18"/>
                <w:szCs w:val="18"/>
              </w:rPr>
              <w:t>Las modificaciones se expondrán</w:t>
            </w:r>
            <w:r w:rsidR="004E30C4" w:rsidRPr="00892924">
              <w:rPr>
                <w:sz w:val="18"/>
                <w:szCs w:val="18"/>
              </w:rPr>
              <w:t xml:space="preserve"> al Consejo de Profesores y al Consejo Escolar</w:t>
            </w:r>
            <w:r w:rsidR="00A31773" w:rsidRPr="00892924">
              <w:rPr>
                <w:sz w:val="18"/>
                <w:szCs w:val="18"/>
              </w:rPr>
              <w:t>.</w:t>
            </w:r>
          </w:p>
          <w:p w14:paraId="17396113" w14:textId="77777777" w:rsidR="00A31773" w:rsidRPr="00892924" w:rsidRDefault="00A31773" w:rsidP="00D33917">
            <w:pPr>
              <w:jc w:val="both"/>
              <w:rPr>
                <w:sz w:val="18"/>
                <w:szCs w:val="18"/>
              </w:rPr>
            </w:pPr>
          </w:p>
          <w:p w14:paraId="0F4DC15D" w14:textId="77777777" w:rsidR="00A31773" w:rsidRPr="00892924" w:rsidRDefault="00A31773" w:rsidP="00D33917">
            <w:pPr>
              <w:jc w:val="both"/>
              <w:rPr>
                <w:sz w:val="18"/>
                <w:szCs w:val="18"/>
              </w:rPr>
            </w:pPr>
            <w:r w:rsidRPr="00892924">
              <w:rPr>
                <w:sz w:val="18"/>
                <w:szCs w:val="18"/>
              </w:rPr>
              <w:t xml:space="preserve">Posterior a esto se deberá: </w:t>
            </w:r>
          </w:p>
          <w:p w14:paraId="34FFCDC0" w14:textId="77777777" w:rsidR="00EF3075" w:rsidRPr="00892924" w:rsidRDefault="00A72CEB" w:rsidP="00D33917">
            <w:pPr>
              <w:jc w:val="both"/>
              <w:rPr>
                <w:sz w:val="18"/>
                <w:szCs w:val="18"/>
              </w:rPr>
            </w:pPr>
            <w:r w:rsidRPr="00892924">
              <w:rPr>
                <w:sz w:val="18"/>
                <w:szCs w:val="18"/>
              </w:rPr>
              <w:t>1</w:t>
            </w:r>
            <w:r w:rsidR="00EF3075" w:rsidRPr="00892924">
              <w:rPr>
                <w:sz w:val="18"/>
                <w:szCs w:val="18"/>
              </w:rPr>
              <w:t>.- Enviar el Reglamento con sus modificaciones a la Dirección Provincial de Educación correspondiente.</w:t>
            </w:r>
          </w:p>
          <w:p w14:paraId="548504BB" w14:textId="77777777" w:rsidR="00EF3075" w:rsidRPr="00892924" w:rsidRDefault="00EF3075" w:rsidP="00D33917">
            <w:pPr>
              <w:jc w:val="both"/>
              <w:rPr>
                <w:sz w:val="18"/>
                <w:szCs w:val="18"/>
              </w:rPr>
            </w:pPr>
          </w:p>
          <w:p w14:paraId="0E136CCD" w14:textId="77777777" w:rsidR="00EF3075" w:rsidRPr="00892924" w:rsidRDefault="00A72CEB" w:rsidP="00D33917">
            <w:pPr>
              <w:jc w:val="both"/>
              <w:rPr>
                <w:sz w:val="18"/>
                <w:szCs w:val="18"/>
              </w:rPr>
            </w:pPr>
            <w:r w:rsidRPr="00892924">
              <w:rPr>
                <w:sz w:val="18"/>
                <w:szCs w:val="18"/>
              </w:rPr>
              <w:t>2</w:t>
            </w:r>
            <w:r w:rsidR="00EF3075" w:rsidRPr="00892924">
              <w:rPr>
                <w:sz w:val="18"/>
                <w:szCs w:val="18"/>
              </w:rPr>
              <w:t>.- Publicar y notificar a todos los estamentos de la Unidad Educativa las modi</w:t>
            </w:r>
            <w:r w:rsidR="00794780">
              <w:rPr>
                <w:sz w:val="18"/>
                <w:szCs w:val="18"/>
              </w:rPr>
              <w:t>ficaciones que fueren aprobadas.</w:t>
            </w:r>
          </w:p>
        </w:tc>
      </w:tr>
      <w:tr w:rsidR="000A1D58" w:rsidRPr="00892924" w14:paraId="76695A96" w14:textId="77777777" w:rsidTr="0020354D">
        <w:trPr>
          <w:trHeight w:val="1301"/>
        </w:trPr>
        <w:tc>
          <w:tcPr>
            <w:tcW w:w="1426" w:type="dxa"/>
          </w:tcPr>
          <w:p w14:paraId="6672A8D0" w14:textId="77777777" w:rsidR="00EF3075" w:rsidRPr="00892924" w:rsidRDefault="00EF3075" w:rsidP="00D33917">
            <w:pPr>
              <w:jc w:val="both"/>
              <w:rPr>
                <w:b/>
                <w:sz w:val="18"/>
                <w:szCs w:val="18"/>
              </w:rPr>
            </w:pPr>
            <w:r w:rsidRPr="00892924">
              <w:rPr>
                <w:b/>
                <w:sz w:val="18"/>
                <w:szCs w:val="18"/>
              </w:rPr>
              <w:t>Artículo 6°</w:t>
            </w:r>
          </w:p>
        </w:tc>
        <w:tc>
          <w:tcPr>
            <w:tcW w:w="7193" w:type="dxa"/>
          </w:tcPr>
          <w:p w14:paraId="57C33231" w14:textId="77777777" w:rsidR="00EF3075" w:rsidRPr="00892924" w:rsidRDefault="00EF3075" w:rsidP="00D33917">
            <w:pPr>
              <w:jc w:val="both"/>
              <w:rPr>
                <w:sz w:val="18"/>
                <w:szCs w:val="18"/>
              </w:rPr>
            </w:pPr>
            <w:r w:rsidRPr="00892924">
              <w:rPr>
                <w:sz w:val="18"/>
                <w:szCs w:val="18"/>
              </w:rPr>
              <w:t>La Dirección del Establecimiento hará difusión del presente cuerpo normativo en toda la Comunidad Educativa: profesores, estudiantes, padres y apoderados durante el proceso de matrícula de cada año y/o durante los 30 días posteriores a la aprobación de cualquier modificación que sufriere.</w:t>
            </w:r>
          </w:p>
        </w:tc>
      </w:tr>
    </w:tbl>
    <w:p w14:paraId="42C53610" w14:textId="77777777" w:rsidR="00EF3075" w:rsidRDefault="00EF3075" w:rsidP="00EF3075">
      <w:pPr>
        <w:jc w:val="both"/>
        <w:rPr>
          <w:b/>
          <w:sz w:val="18"/>
          <w:szCs w:val="18"/>
        </w:rPr>
      </w:pPr>
    </w:p>
    <w:p w14:paraId="22B7CA2C" w14:textId="77777777" w:rsidR="00892924" w:rsidRDefault="00892924" w:rsidP="00EF3075">
      <w:pPr>
        <w:jc w:val="both"/>
        <w:rPr>
          <w:b/>
          <w:sz w:val="18"/>
          <w:szCs w:val="18"/>
        </w:rPr>
      </w:pPr>
    </w:p>
    <w:p w14:paraId="7FD3C2F6" w14:textId="77777777" w:rsidR="00892924" w:rsidRDefault="00892924" w:rsidP="00EF3075">
      <w:pPr>
        <w:jc w:val="both"/>
        <w:rPr>
          <w:b/>
          <w:sz w:val="18"/>
          <w:szCs w:val="18"/>
        </w:rPr>
      </w:pPr>
    </w:p>
    <w:p w14:paraId="79EB546B" w14:textId="77777777" w:rsidR="00892924" w:rsidRDefault="00892924" w:rsidP="00EF3075">
      <w:pPr>
        <w:jc w:val="both"/>
        <w:rPr>
          <w:b/>
          <w:sz w:val="18"/>
          <w:szCs w:val="18"/>
        </w:rPr>
      </w:pPr>
    </w:p>
    <w:p w14:paraId="54129337" w14:textId="77777777" w:rsidR="00794780" w:rsidRDefault="00794780" w:rsidP="00EF3075">
      <w:pPr>
        <w:jc w:val="both"/>
        <w:rPr>
          <w:b/>
          <w:sz w:val="18"/>
          <w:szCs w:val="18"/>
        </w:rPr>
      </w:pPr>
    </w:p>
    <w:p w14:paraId="67A6990B" w14:textId="77777777" w:rsidR="00794780" w:rsidRDefault="00794780" w:rsidP="00EF3075">
      <w:pPr>
        <w:jc w:val="both"/>
        <w:rPr>
          <w:b/>
          <w:sz w:val="18"/>
          <w:szCs w:val="18"/>
        </w:rPr>
      </w:pPr>
    </w:p>
    <w:p w14:paraId="7D4A22B2" w14:textId="77777777" w:rsidR="00794780" w:rsidRDefault="00794780" w:rsidP="00EF3075">
      <w:pPr>
        <w:jc w:val="both"/>
        <w:rPr>
          <w:b/>
          <w:sz w:val="18"/>
          <w:szCs w:val="18"/>
        </w:rPr>
      </w:pPr>
    </w:p>
    <w:p w14:paraId="2021EF7E" w14:textId="77777777" w:rsidR="00794780" w:rsidRDefault="00794780" w:rsidP="00EF3075">
      <w:pPr>
        <w:jc w:val="both"/>
        <w:rPr>
          <w:b/>
          <w:sz w:val="18"/>
          <w:szCs w:val="18"/>
        </w:rPr>
      </w:pPr>
    </w:p>
    <w:p w14:paraId="50ED6CBF" w14:textId="77777777" w:rsidR="00794780" w:rsidRDefault="00794780" w:rsidP="00EF3075">
      <w:pPr>
        <w:jc w:val="both"/>
        <w:rPr>
          <w:b/>
          <w:sz w:val="18"/>
          <w:szCs w:val="18"/>
        </w:rPr>
      </w:pPr>
    </w:p>
    <w:p w14:paraId="3F71A92A" w14:textId="77777777" w:rsidR="00794780" w:rsidRDefault="00794780" w:rsidP="00EF3075">
      <w:pPr>
        <w:jc w:val="both"/>
        <w:rPr>
          <w:b/>
          <w:sz w:val="18"/>
          <w:szCs w:val="18"/>
        </w:rPr>
      </w:pPr>
    </w:p>
    <w:p w14:paraId="06737891" w14:textId="77777777" w:rsidR="00794780" w:rsidRDefault="00794780" w:rsidP="00EF3075">
      <w:pPr>
        <w:jc w:val="both"/>
        <w:rPr>
          <w:b/>
          <w:sz w:val="18"/>
          <w:szCs w:val="18"/>
        </w:rPr>
      </w:pPr>
    </w:p>
    <w:p w14:paraId="16E51105" w14:textId="77777777" w:rsidR="00794780" w:rsidRDefault="00794780" w:rsidP="00EF3075">
      <w:pPr>
        <w:jc w:val="both"/>
        <w:rPr>
          <w:b/>
          <w:sz w:val="18"/>
          <w:szCs w:val="18"/>
        </w:rPr>
      </w:pPr>
    </w:p>
    <w:p w14:paraId="6CCAA516" w14:textId="77777777" w:rsidR="00794780" w:rsidRPr="00892924" w:rsidRDefault="00794780" w:rsidP="00EF3075">
      <w:pPr>
        <w:jc w:val="both"/>
        <w:rPr>
          <w:b/>
          <w:sz w:val="18"/>
          <w:szCs w:val="18"/>
        </w:rPr>
      </w:pPr>
    </w:p>
    <w:p w14:paraId="352C26A4" w14:textId="77777777" w:rsidR="00EF3075" w:rsidRDefault="00EF3075" w:rsidP="00EF3075">
      <w:pPr>
        <w:jc w:val="both"/>
        <w:rPr>
          <w:b/>
          <w:sz w:val="18"/>
          <w:szCs w:val="18"/>
        </w:rPr>
      </w:pPr>
    </w:p>
    <w:p w14:paraId="79D33FE9" w14:textId="77777777" w:rsidR="00794780" w:rsidRDefault="00794780" w:rsidP="00EF3075">
      <w:pPr>
        <w:jc w:val="both"/>
        <w:rPr>
          <w:b/>
          <w:sz w:val="18"/>
          <w:szCs w:val="18"/>
        </w:rPr>
      </w:pPr>
    </w:p>
    <w:p w14:paraId="3847C1C9" w14:textId="77777777" w:rsidR="00794780" w:rsidRDefault="00794780" w:rsidP="00EF3075">
      <w:pPr>
        <w:jc w:val="both"/>
        <w:rPr>
          <w:b/>
          <w:sz w:val="18"/>
          <w:szCs w:val="18"/>
        </w:rPr>
      </w:pPr>
    </w:p>
    <w:p w14:paraId="33E2047A" w14:textId="77777777" w:rsidR="00794780" w:rsidRDefault="00794780" w:rsidP="00EF3075">
      <w:pPr>
        <w:jc w:val="both"/>
        <w:rPr>
          <w:b/>
          <w:sz w:val="18"/>
          <w:szCs w:val="18"/>
        </w:rPr>
      </w:pPr>
    </w:p>
    <w:p w14:paraId="00D2889A" w14:textId="77777777" w:rsidR="00794780" w:rsidRDefault="00794780" w:rsidP="00EF3075">
      <w:pPr>
        <w:jc w:val="both"/>
        <w:rPr>
          <w:b/>
          <w:sz w:val="18"/>
          <w:szCs w:val="18"/>
        </w:rPr>
      </w:pPr>
    </w:p>
    <w:p w14:paraId="27CF2BFA" w14:textId="77777777" w:rsidR="00794780" w:rsidRDefault="00794780" w:rsidP="00EF3075">
      <w:pPr>
        <w:jc w:val="both"/>
        <w:rPr>
          <w:b/>
          <w:sz w:val="18"/>
          <w:szCs w:val="18"/>
        </w:rPr>
      </w:pPr>
    </w:p>
    <w:p w14:paraId="51D6D9DB" w14:textId="77777777" w:rsidR="00794780" w:rsidRDefault="00794780" w:rsidP="00EF3075">
      <w:pPr>
        <w:jc w:val="both"/>
        <w:rPr>
          <w:b/>
          <w:sz w:val="18"/>
          <w:szCs w:val="18"/>
        </w:rPr>
      </w:pPr>
    </w:p>
    <w:p w14:paraId="1D37AA0B" w14:textId="77777777" w:rsidR="006166F4" w:rsidRDefault="006166F4" w:rsidP="00EF3075">
      <w:pPr>
        <w:jc w:val="both"/>
        <w:rPr>
          <w:b/>
          <w:sz w:val="18"/>
          <w:szCs w:val="18"/>
        </w:rPr>
      </w:pPr>
    </w:p>
    <w:p w14:paraId="7B833279" w14:textId="77777777" w:rsidR="006166F4" w:rsidRDefault="006166F4" w:rsidP="00EF3075">
      <w:pPr>
        <w:jc w:val="both"/>
        <w:rPr>
          <w:b/>
          <w:sz w:val="18"/>
          <w:szCs w:val="18"/>
        </w:rPr>
      </w:pPr>
    </w:p>
    <w:p w14:paraId="73343AEC" w14:textId="77777777" w:rsidR="006166F4" w:rsidRDefault="006166F4" w:rsidP="00EF3075">
      <w:pPr>
        <w:jc w:val="both"/>
        <w:rPr>
          <w:b/>
          <w:sz w:val="18"/>
          <w:szCs w:val="18"/>
        </w:rPr>
      </w:pPr>
    </w:p>
    <w:p w14:paraId="35C57063" w14:textId="77777777" w:rsidR="006166F4" w:rsidRDefault="006166F4" w:rsidP="00EF3075">
      <w:pPr>
        <w:jc w:val="both"/>
        <w:rPr>
          <w:b/>
          <w:sz w:val="18"/>
          <w:szCs w:val="18"/>
        </w:rPr>
      </w:pPr>
    </w:p>
    <w:p w14:paraId="72755B28" w14:textId="77777777" w:rsidR="006166F4" w:rsidRDefault="006166F4" w:rsidP="00EF3075">
      <w:pPr>
        <w:jc w:val="both"/>
        <w:rPr>
          <w:b/>
          <w:sz w:val="18"/>
          <w:szCs w:val="18"/>
        </w:rPr>
      </w:pPr>
    </w:p>
    <w:p w14:paraId="1B36FB87" w14:textId="77777777" w:rsidR="006166F4" w:rsidRDefault="006166F4" w:rsidP="00EF3075">
      <w:pPr>
        <w:jc w:val="both"/>
        <w:rPr>
          <w:b/>
          <w:sz w:val="18"/>
          <w:szCs w:val="18"/>
        </w:rPr>
      </w:pPr>
    </w:p>
    <w:p w14:paraId="275C3666" w14:textId="77777777" w:rsidR="006166F4" w:rsidRDefault="006166F4" w:rsidP="00EF3075">
      <w:pPr>
        <w:jc w:val="both"/>
        <w:rPr>
          <w:b/>
          <w:sz w:val="18"/>
          <w:szCs w:val="18"/>
        </w:rPr>
      </w:pPr>
    </w:p>
    <w:p w14:paraId="179F9E0E" w14:textId="77777777" w:rsidR="006166F4" w:rsidRDefault="006166F4" w:rsidP="00EF3075">
      <w:pPr>
        <w:jc w:val="both"/>
        <w:rPr>
          <w:b/>
          <w:sz w:val="18"/>
          <w:szCs w:val="18"/>
        </w:rPr>
      </w:pPr>
    </w:p>
    <w:p w14:paraId="617F3F00" w14:textId="77777777" w:rsidR="006166F4" w:rsidRDefault="006166F4" w:rsidP="00EF3075">
      <w:pPr>
        <w:jc w:val="both"/>
        <w:rPr>
          <w:b/>
          <w:sz w:val="18"/>
          <w:szCs w:val="18"/>
        </w:rPr>
      </w:pPr>
    </w:p>
    <w:p w14:paraId="69A0BA84" w14:textId="77777777" w:rsidR="006166F4" w:rsidRDefault="006166F4" w:rsidP="00EF3075">
      <w:pPr>
        <w:jc w:val="both"/>
        <w:rPr>
          <w:b/>
          <w:sz w:val="18"/>
          <w:szCs w:val="18"/>
        </w:rPr>
      </w:pPr>
    </w:p>
    <w:p w14:paraId="562039C9" w14:textId="77777777" w:rsidR="006166F4" w:rsidRDefault="006166F4" w:rsidP="00EF3075">
      <w:pPr>
        <w:jc w:val="both"/>
        <w:rPr>
          <w:b/>
          <w:sz w:val="18"/>
          <w:szCs w:val="18"/>
        </w:rPr>
      </w:pPr>
    </w:p>
    <w:p w14:paraId="2D55BA13" w14:textId="77777777" w:rsidR="006166F4" w:rsidRDefault="006166F4" w:rsidP="00EF3075">
      <w:pPr>
        <w:jc w:val="both"/>
        <w:rPr>
          <w:b/>
          <w:sz w:val="18"/>
          <w:szCs w:val="18"/>
        </w:rPr>
      </w:pPr>
    </w:p>
    <w:p w14:paraId="4CD02D83" w14:textId="77777777" w:rsidR="006166F4" w:rsidRDefault="006166F4" w:rsidP="00EF3075">
      <w:pPr>
        <w:jc w:val="both"/>
        <w:rPr>
          <w:b/>
          <w:sz w:val="18"/>
          <w:szCs w:val="18"/>
        </w:rPr>
      </w:pPr>
    </w:p>
    <w:p w14:paraId="696EE6C9" w14:textId="77777777" w:rsidR="006166F4" w:rsidRDefault="006166F4" w:rsidP="00EF3075">
      <w:pPr>
        <w:jc w:val="both"/>
        <w:rPr>
          <w:b/>
          <w:sz w:val="18"/>
          <w:szCs w:val="18"/>
        </w:rPr>
      </w:pPr>
    </w:p>
    <w:p w14:paraId="5E9891F2" w14:textId="77777777" w:rsidR="006166F4" w:rsidRDefault="006166F4" w:rsidP="00EF3075">
      <w:pPr>
        <w:jc w:val="both"/>
        <w:rPr>
          <w:b/>
          <w:sz w:val="18"/>
          <w:szCs w:val="18"/>
        </w:rPr>
      </w:pPr>
    </w:p>
    <w:p w14:paraId="1E23E475" w14:textId="77777777" w:rsidR="006166F4" w:rsidRDefault="006166F4" w:rsidP="00EF3075">
      <w:pPr>
        <w:jc w:val="both"/>
        <w:rPr>
          <w:b/>
          <w:sz w:val="18"/>
          <w:szCs w:val="18"/>
        </w:rPr>
      </w:pPr>
    </w:p>
    <w:p w14:paraId="6200136D" w14:textId="77777777" w:rsidR="006166F4" w:rsidRDefault="006166F4" w:rsidP="00EF3075">
      <w:pPr>
        <w:jc w:val="both"/>
        <w:rPr>
          <w:b/>
          <w:sz w:val="18"/>
          <w:szCs w:val="18"/>
        </w:rPr>
      </w:pPr>
    </w:p>
    <w:p w14:paraId="37F61BE8" w14:textId="77777777" w:rsidR="006166F4" w:rsidRDefault="006166F4" w:rsidP="00EF3075">
      <w:pPr>
        <w:jc w:val="both"/>
        <w:rPr>
          <w:b/>
          <w:sz w:val="18"/>
          <w:szCs w:val="18"/>
        </w:rPr>
      </w:pPr>
    </w:p>
    <w:p w14:paraId="77996EEA" w14:textId="77777777" w:rsidR="006166F4" w:rsidRDefault="006166F4" w:rsidP="00EF3075">
      <w:pPr>
        <w:jc w:val="both"/>
        <w:rPr>
          <w:b/>
          <w:sz w:val="18"/>
          <w:szCs w:val="18"/>
        </w:rPr>
      </w:pPr>
    </w:p>
    <w:p w14:paraId="54410CD4" w14:textId="77777777" w:rsidR="006166F4" w:rsidRDefault="006166F4" w:rsidP="00EF3075">
      <w:pPr>
        <w:jc w:val="both"/>
        <w:rPr>
          <w:b/>
          <w:sz w:val="18"/>
          <w:szCs w:val="18"/>
        </w:rPr>
      </w:pPr>
    </w:p>
    <w:p w14:paraId="5E960ABD" w14:textId="77777777" w:rsidR="006166F4" w:rsidRDefault="006166F4" w:rsidP="00EF3075">
      <w:pPr>
        <w:jc w:val="both"/>
        <w:rPr>
          <w:b/>
          <w:sz w:val="18"/>
          <w:szCs w:val="18"/>
        </w:rPr>
      </w:pPr>
    </w:p>
    <w:p w14:paraId="3A708934" w14:textId="77777777" w:rsidR="00794780" w:rsidRDefault="00794780" w:rsidP="00EF3075">
      <w:pPr>
        <w:jc w:val="both"/>
        <w:rPr>
          <w:b/>
          <w:sz w:val="18"/>
          <w:szCs w:val="18"/>
        </w:rPr>
      </w:pPr>
    </w:p>
    <w:p w14:paraId="537BFC4E" w14:textId="77777777" w:rsidR="00267372" w:rsidRDefault="00267372" w:rsidP="00EF3075">
      <w:pPr>
        <w:jc w:val="both"/>
        <w:rPr>
          <w:b/>
          <w:sz w:val="18"/>
          <w:szCs w:val="18"/>
        </w:rPr>
      </w:pPr>
    </w:p>
    <w:p w14:paraId="568B1A4C" w14:textId="77777777" w:rsidR="00267372" w:rsidRDefault="00267372" w:rsidP="00EF3075">
      <w:pPr>
        <w:jc w:val="both"/>
        <w:rPr>
          <w:b/>
          <w:sz w:val="18"/>
          <w:szCs w:val="18"/>
        </w:rPr>
      </w:pPr>
    </w:p>
    <w:p w14:paraId="317CA6E8" w14:textId="77777777" w:rsidR="00267372" w:rsidRDefault="00267372" w:rsidP="00EF3075">
      <w:pPr>
        <w:jc w:val="both"/>
        <w:rPr>
          <w:b/>
          <w:sz w:val="18"/>
          <w:szCs w:val="18"/>
        </w:rPr>
      </w:pPr>
    </w:p>
    <w:p w14:paraId="161BEF32" w14:textId="27AED98E" w:rsidR="00267372" w:rsidRDefault="00267372" w:rsidP="00EF3075">
      <w:pPr>
        <w:jc w:val="both"/>
        <w:rPr>
          <w:b/>
          <w:sz w:val="18"/>
          <w:szCs w:val="18"/>
        </w:rPr>
      </w:pPr>
    </w:p>
    <w:p w14:paraId="79DCE364" w14:textId="7DA257F3" w:rsidR="001D6B82" w:rsidRDefault="001D6B82" w:rsidP="00EF3075">
      <w:pPr>
        <w:jc w:val="both"/>
        <w:rPr>
          <w:b/>
          <w:sz w:val="18"/>
          <w:szCs w:val="18"/>
        </w:rPr>
      </w:pPr>
    </w:p>
    <w:p w14:paraId="5814FC30" w14:textId="77777777" w:rsidR="00632BDC" w:rsidRDefault="00632BDC" w:rsidP="00EF3075">
      <w:pPr>
        <w:jc w:val="both"/>
        <w:rPr>
          <w:b/>
          <w:sz w:val="18"/>
          <w:szCs w:val="18"/>
        </w:rPr>
      </w:pPr>
    </w:p>
    <w:p w14:paraId="38B6713A" w14:textId="77777777" w:rsidR="001D6B82" w:rsidRPr="00892924" w:rsidRDefault="001D6B82" w:rsidP="00EF3075">
      <w:pPr>
        <w:jc w:val="both"/>
        <w:rPr>
          <w:b/>
          <w:sz w:val="18"/>
          <w:szCs w:val="18"/>
        </w:rPr>
      </w:pPr>
    </w:p>
    <w:p w14:paraId="0A4C5B92" w14:textId="77777777" w:rsidR="00EF3075" w:rsidRPr="00892924" w:rsidRDefault="00EF3075" w:rsidP="00EF3075">
      <w:pPr>
        <w:jc w:val="center"/>
        <w:rPr>
          <w:b/>
          <w:sz w:val="18"/>
          <w:szCs w:val="18"/>
        </w:rPr>
      </w:pPr>
      <w:r w:rsidRPr="00892924">
        <w:rPr>
          <w:b/>
          <w:sz w:val="18"/>
          <w:szCs w:val="18"/>
        </w:rPr>
        <w:lastRenderedPageBreak/>
        <w:t>TITULO II</w:t>
      </w:r>
    </w:p>
    <w:p w14:paraId="2E61B50D" w14:textId="77777777" w:rsidR="00EF3075" w:rsidRPr="00892924" w:rsidRDefault="00EF3075" w:rsidP="00EF3075">
      <w:pPr>
        <w:jc w:val="center"/>
        <w:rPr>
          <w:b/>
          <w:sz w:val="18"/>
          <w:szCs w:val="18"/>
        </w:rPr>
      </w:pPr>
      <w:r w:rsidRPr="00892924">
        <w:rPr>
          <w:b/>
          <w:sz w:val="18"/>
          <w:szCs w:val="18"/>
        </w:rPr>
        <w:t>DE LA EVALUACIÓN</w:t>
      </w:r>
    </w:p>
    <w:p w14:paraId="756B725C" w14:textId="77777777" w:rsidR="00EF3075" w:rsidRPr="00892924" w:rsidRDefault="00EF3075" w:rsidP="00EF3075">
      <w:pPr>
        <w:jc w:val="both"/>
        <w:rPr>
          <w:b/>
          <w:sz w:val="18"/>
          <w:szCs w:val="18"/>
        </w:rPr>
      </w:pPr>
    </w:p>
    <w:p w14:paraId="360F2DEE" w14:textId="77777777" w:rsidR="00EF3075" w:rsidRPr="00892924" w:rsidRDefault="00EF3075" w:rsidP="00EF3075">
      <w:pPr>
        <w:jc w:val="both"/>
        <w:rPr>
          <w:b/>
          <w:sz w:val="18"/>
          <w:szCs w:val="18"/>
        </w:rPr>
      </w:pPr>
      <w:r w:rsidRPr="00892924">
        <w:rPr>
          <w:b/>
          <w:sz w:val="18"/>
          <w:szCs w:val="18"/>
        </w:rPr>
        <w:t>PARRAFO I: DE LOS PROCEDIMIENTOS DE EVALUACIÓN DE LOS OBJETIVOS FUNDAMENTALES VERTICALES Y TRANSVERSALES.</w:t>
      </w:r>
    </w:p>
    <w:p w14:paraId="7F61DCB2" w14:textId="77777777" w:rsidR="00EF3075" w:rsidRPr="00892924" w:rsidRDefault="00EF3075" w:rsidP="00EF3075">
      <w:pPr>
        <w:jc w:val="both"/>
        <w:rPr>
          <w:b/>
          <w:sz w:val="18"/>
          <w:szCs w:val="18"/>
        </w:rPr>
      </w:pPr>
    </w:p>
    <w:p w14:paraId="685CA5AD" w14:textId="77777777" w:rsidR="00EF3075" w:rsidRPr="00892924" w:rsidRDefault="00EF3075" w:rsidP="00EF3075">
      <w:pPr>
        <w:jc w:val="both"/>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589"/>
      </w:tblGrid>
      <w:tr w:rsidR="000A1D58" w:rsidRPr="00892924" w14:paraId="6BFB9C26" w14:textId="77777777" w:rsidTr="00D33917">
        <w:tc>
          <w:tcPr>
            <w:tcW w:w="2055" w:type="dxa"/>
            <w:tcBorders>
              <w:top w:val="nil"/>
              <w:left w:val="nil"/>
              <w:bottom w:val="nil"/>
              <w:right w:val="nil"/>
            </w:tcBorders>
          </w:tcPr>
          <w:p w14:paraId="454CD85B" w14:textId="77777777" w:rsidR="00EF3075" w:rsidRPr="00892924" w:rsidRDefault="00EF3075" w:rsidP="00D33917">
            <w:pPr>
              <w:jc w:val="both"/>
              <w:rPr>
                <w:b/>
                <w:sz w:val="18"/>
                <w:szCs w:val="18"/>
              </w:rPr>
            </w:pPr>
            <w:r w:rsidRPr="00892924">
              <w:rPr>
                <w:b/>
                <w:sz w:val="18"/>
                <w:szCs w:val="18"/>
              </w:rPr>
              <w:t>Artículo 7°</w:t>
            </w:r>
          </w:p>
          <w:p w14:paraId="3014F439" w14:textId="77777777" w:rsidR="00EF3075" w:rsidRPr="00892924" w:rsidRDefault="00EF3075" w:rsidP="00D33917">
            <w:pPr>
              <w:jc w:val="both"/>
              <w:rPr>
                <w:b/>
                <w:sz w:val="18"/>
                <w:szCs w:val="18"/>
              </w:rPr>
            </w:pPr>
          </w:p>
        </w:tc>
        <w:tc>
          <w:tcPr>
            <w:tcW w:w="6589" w:type="dxa"/>
            <w:tcBorders>
              <w:top w:val="nil"/>
              <w:left w:val="nil"/>
              <w:bottom w:val="nil"/>
              <w:right w:val="nil"/>
            </w:tcBorders>
          </w:tcPr>
          <w:p w14:paraId="2EEA0E64" w14:textId="3920F728" w:rsidR="00EF3075" w:rsidRPr="00892924" w:rsidRDefault="00EF3075" w:rsidP="00D33917">
            <w:pPr>
              <w:pStyle w:val="Textoindependiente"/>
              <w:rPr>
                <w:sz w:val="18"/>
                <w:szCs w:val="18"/>
                <w:lang w:eastAsia="en-US"/>
              </w:rPr>
            </w:pPr>
            <w:r w:rsidRPr="00892924">
              <w:rPr>
                <w:sz w:val="18"/>
                <w:szCs w:val="18"/>
                <w:lang w:eastAsia="en-US"/>
              </w:rPr>
              <w:t xml:space="preserve">El aprendizaje de los estudiantes de 1° a </w:t>
            </w:r>
            <w:r w:rsidR="00B2680B">
              <w:rPr>
                <w:sz w:val="18"/>
                <w:szCs w:val="18"/>
                <w:lang w:eastAsia="en-US"/>
              </w:rPr>
              <w:t>8</w:t>
            </w:r>
            <w:r w:rsidRPr="00892924">
              <w:rPr>
                <w:sz w:val="18"/>
                <w:szCs w:val="18"/>
                <w:lang w:eastAsia="en-US"/>
              </w:rPr>
              <w:t xml:space="preserve">° año </w:t>
            </w:r>
            <w:r w:rsidR="00B2680B">
              <w:rPr>
                <w:sz w:val="18"/>
                <w:szCs w:val="18"/>
                <w:lang w:eastAsia="en-US"/>
              </w:rPr>
              <w:t>básico</w:t>
            </w:r>
            <w:r w:rsidRPr="00892924">
              <w:rPr>
                <w:sz w:val="18"/>
                <w:szCs w:val="18"/>
                <w:lang w:eastAsia="en-US"/>
              </w:rPr>
              <w:t xml:space="preserve"> será evaluado a través de las siguientes formas:</w:t>
            </w:r>
          </w:p>
          <w:p w14:paraId="6436EA71" w14:textId="77777777" w:rsidR="00EF3075" w:rsidRPr="00892924" w:rsidRDefault="00EF3075" w:rsidP="00D33917">
            <w:pPr>
              <w:jc w:val="both"/>
              <w:rPr>
                <w:sz w:val="18"/>
                <w:szCs w:val="18"/>
              </w:rPr>
            </w:pPr>
          </w:p>
          <w:p w14:paraId="29CCE245" w14:textId="77777777" w:rsidR="00EF3075" w:rsidRPr="00892924" w:rsidRDefault="00EF3075" w:rsidP="00EF3075">
            <w:pPr>
              <w:numPr>
                <w:ilvl w:val="0"/>
                <w:numId w:val="1"/>
              </w:numPr>
              <w:jc w:val="both"/>
              <w:rPr>
                <w:sz w:val="18"/>
                <w:szCs w:val="18"/>
              </w:rPr>
            </w:pPr>
            <w:r w:rsidRPr="00892924">
              <w:rPr>
                <w:b/>
                <w:sz w:val="18"/>
                <w:szCs w:val="18"/>
                <w:u w:val="single"/>
              </w:rPr>
              <w:t>Diagnóstica</w:t>
            </w:r>
            <w:r w:rsidRPr="00892924">
              <w:rPr>
                <w:sz w:val="18"/>
                <w:szCs w:val="18"/>
              </w:rPr>
              <w:t xml:space="preserve"> : Cuyos objetivos son:</w:t>
            </w:r>
          </w:p>
          <w:p w14:paraId="34113627" w14:textId="77777777" w:rsidR="00EF3075" w:rsidRPr="00892924" w:rsidRDefault="00EF3075" w:rsidP="00D33917">
            <w:pPr>
              <w:jc w:val="both"/>
              <w:rPr>
                <w:sz w:val="18"/>
                <w:szCs w:val="18"/>
              </w:rPr>
            </w:pPr>
          </w:p>
          <w:p w14:paraId="13573BC8" w14:textId="77777777" w:rsidR="00EF3075" w:rsidRPr="00892924" w:rsidRDefault="00EF3075" w:rsidP="00EF3075">
            <w:pPr>
              <w:numPr>
                <w:ilvl w:val="0"/>
                <w:numId w:val="21"/>
              </w:numPr>
              <w:jc w:val="both"/>
              <w:rPr>
                <w:sz w:val="18"/>
                <w:szCs w:val="18"/>
              </w:rPr>
            </w:pPr>
            <w:r w:rsidRPr="00892924">
              <w:rPr>
                <w:sz w:val="18"/>
                <w:szCs w:val="18"/>
              </w:rPr>
              <w:t>Determina</w:t>
            </w:r>
            <w:r w:rsidR="00214956" w:rsidRPr="00892924">
              <w:rPr>
                <w:sz w:val="18"/>
                <w:szCs w:val="18"/>
              </w:rPr>
              <w:t>r la presencia o ausencia de</w:t>
            </w:r>
            <w:r w:rsidRPr="00892924">
              <w:rPr>
                <w:sz w:val="18"/>
                <w:szCs w:val="18"/>
              </w:rPr>
              <w:t xml:space="preserve"> destrezas y/o conocimientos requeridos para la iniciación de un determinado aprendizaje.</w:t>
            </w:r>
          </w:p>
          <w:p w14:paraId="149D1152" w14:textId="77777777" w:rsidR="00EF3075" w:rsidRPr="00892924" w:rsidRDefault="00EF3075" w:rsidP="00EF3075">
            <w:pPr>
              <w:numPr>
                <w:ilvl w:val="0"/>
                <w:numId w:val="23"/>
              </w:numPr>
              <w:jc w:val="both"/>
              <w:rPr>
                <w:sz w:val="18"/>
                <w:szCs w:val="18"/>
              </w:rPr>
            </w:pPr>
            <w:r w:rsidRPr="00892924">
              <w:rPr>
                <w:sz w:val="18"/>
                <w:szCs w:val="18"/>
              </w:rPr>
              <w:t>Determinar los niveles de desarrollo individual y colectivo y las actividades de aprendizaje adecuadas que deben desarrollarse durante el proceso enseñanza – aprendizaje.</w:t>
            </w:r>
          </w:p>
          <w:p w14:paraId="68AE29F7" w14:textId="77777777" w:rsidR="00EF3075" w:rsidRPr="00892924" w:rsidRDefault="00EF3075" w:rsidP="00EF3075">
            <w:pPr>
              <w:numPr>
                <w:ilvl w:val="0"/>
                <w:numId w:val="23"/>
              </w:numPr>
              <w:jc w:val="both"/>
              <w:rPr>
                <w:sz w:val="18"/>
                <w:szCs w:val="18"/>
              </w:rPr>
            </w:pPr>
            <w:r w:rsidRPr="00892924">
              <w:rPr>
                <w:sz w:val="18"/>
                <w:szCs w:val="18"/>
              </w:rPr>
              <w:t xml:space="preserve">Detectar </w:t>
            </w:r>
            <w:r w:rsidR="00DF47A6" w:rsidRPr="00892924">
              <w:rPr>
                <w:sz w:val="18"/>
                <w:szCs w:val="18"/>
              </w:rPr>
              <w:t xml:space="preserve">eventuales </w:t>
            </w:r>
            <w:r w:rsidRPr="00892924">
              <w:rPr>
                <w:sz w:val="18"/>
                <w:szCs w:val="18"/>
              </w:rPr>
              <w:t>casos en que sea necesario utilizar estrategias de aprendizaje alternativas (Adecuación Curricular) para superar deficiencias en el lo</w:t>
            </w:r>
            <w:r w:rsidR="00DF47A6" w:rsidRPr="00892924">
              <w:rPr>
                <w:sz w:val="18"/>
                <w:szCs w:val="18"/>
              </w:rPr>
              <w:t>gro de los objetivos propuestos. Posteriormente se informará al apoderado para derivación a un especialista externo.</w:t>
            </w:r>
          </w:p>
          <w:p w14:paraId="7C8CC4E4" w14:textId="77777777" w:rsidR="00EF3075" w:rsidRPr="00892924" w:rsidRDefault="00EF3075" w:rsidP="00D33917">
            <w:pPr>
              <w:jc w:val="both"/>
              <w:rPr>
                <w:sz w:val="18"/>
                <w:szCs w:val="18"/>
              </w:rPr>
            </w:pPr>
          </w:p>
          <w:p w14:paraId="3F6A48B4" w14:textId="77777777" w:rsidR="00EF3075" w:rsidRPr="00892924" w:rsidRDefault="00EF3075" w:rsidP="00D33917">
            <w:pPr>
              <w:jc w:val="both"/>
              <w:rPr>
                <w:sz w:val="18"/>
                <w:szCs w:val="18"/>
              </w:rPr>
            </w:pPr>
            <w:r w:rsidRPr="00892924">
              <w:rPr>
                <w:sz w:val="18"/>
                <w:szCs w:val="18"/>
              </w:rPr>
              <w:t xml:space="preserve">Este tipo de evaluación se efectuará durante la </w:t>
            </w:r>
            <w:r w:rsidR="0096322D" w:rsidRPr="00892924">
              <w:rPr>
                <w:sz w:val="18"/>
                <w:szCs w:val="18"/>
              </w:rPr>
              <w:t>tercera</w:t>
            </w:r>
            <w:r w:rsidRPr="00892924">
              <w:rPr>
                <w:sz w:val="18"/>
                <w:szCs w:val="18"/>
              </w:rPr>
              <w:t xml:space="preserve"> semana una vez iniciado el </w:t>
            </w:r>
            <w:r w:rsidR="0040305D" w:rsidRPr="00892924">
              <w:rPr>
                <w:sz w:val="18"/>
                <w:szCs w:val="18"/>
              </w:rPr>
              <w:t xml:space="preserve">año escolar, en cada uno de las asignaturas </w:t>
            </w:r>
            <w:r w:rsidRPr="00892924">
              <w:rPr>
                <w:sz w:val="18"/>
                <w:szCs w:val="18"/>
              </w:rPr>
              <w:t>contemplad</w:t>
            </w:r>
            <w:r w:rsidR="0040305D" w:rsidRPr="00892924">
              <w:rPr>
                <w:sz w:val="18"/>
                <w:szCs w:val="18"/>
              </w:rPr>
              <w:t>a</w:t>
            </w:r>
            <w:r w:rsidRPr="00892924">
              <w:rPr>
                <w:sz w:val="18"/>
                <w:szCs w:val="18"/>
              </w:rPr>
              <w:t xml:space="preserve">s en el Plan de Estudios </w:t>
            </w:r>
            <w:r w:rsidR="00A316BD" w:rsidRPr="00892924">
              <w:rPr>
                <w:sz w:val="18"/>
                <w:szCs w:val="18"/>
              </w:rPr>
              <w:t xml:space="preserve">luego de desarrollarse una Unidad 0 desde el inicio de clases del Primer semestre </w:t>
            </w:r>
            <w:r w:rsidRPr="00892924">
              <w:rPr>
                <w:sz w:val="18"/>
                <w:szCs w:val="18"/>
              </w:rPr>
              <w:t xml:space="preserve">y sus resultados serán comunicados a los estudiantes y registrados en el Libro de Clases a más tardar el </w:t>
            </w:r>
            <w:r w:rsidR="00084AC0" w:rsidRPr="00892924">
              <w:rPr>
                <w:b/>
                <w:sz w:val="18"/>
                <w:szCs w:val="18"/>
                <w:u w:val="single"/>
              </w:rPr>
              <w:t>30</w:t>
            </w:r>
            <w:r w:rsidRPr="00892924">
              <w:rPr>
                <w:b/>
                <w:sz w:val="18"/>
                <w:szCs w:val="18"/>
                <w:u w:val="single"/>
              </w:rPr>
              <w:t xml:space="preserve"> de marzo</w:t>
            </w:r>
            <w:r w:rsidRPr="00892924">
              <w:rPr>
                <w:sz w:val="18"/>
                <w:szCs w:val="18"/>
              </w:rPr>
              <w:t xml:space="preserve"> </w:t>
            </w:r>
            <w:r w:rsidR="00A316BD" w:rsidRPr="00892924">
              <w:rPr>
                <w:sz w:val="18"/>
                <w:szCs w:val="18"/>
              </w:rPr>
              <w:t xml:space="preserve">con una nota sumativa y </w:t>
            </w:r>
            <w:r w:rsidRPr="00892924">
              <w:rPr>
                <w:sz w:val="18"/>
                <w:szCs w:val="18"/>
              </w:rPr>
              <w:t>bajo los conceptos de:</w:t>
            </w:r>
          </w:p>
          <w:p w14:paraId="6B73EE31" w14:textId="77777777" w:rsidR="00EF3075" w:rsidRPr="00892924" w:rsidRDefault="00EF3075" w:rsidP="00D33917">
            <w:pPr>
              <w:jc w:val="both"/>
              <w:rPr>
                <w:sz w:val="18"/>
                <w:szCs w:val="18"/>
              </w:rPr>
            </w:pPr>
          </w:p>
          <w:p w14:paraId="5985AE9B" w14:textId="77777777" w:rsidR="00EF3075" w:rsidRPr="00892924" w:rsidRDefault="00EF3075" w:rsidP="00EF3075">
            <w:pPr>
              <w:numPr>
                <w:ilvl w:val="0"/>
                <w:numId w:val="22"/>
              </w:numPr>
              <w:jc w:val="both"/>
              <w:rPr>
                <w:sz w:val="18"/>
                <w:szCs w:val="18"/>
              </w:rPr>
            </w:pPr>
            <w:r w:rsidRPr="00892924">
              <w:rPr>
                <w:sz w:val="18"/>
                <w:szCs w:val="18"/>
              </w:rPr>
              <w:t>Logrado (L), cuando e</w:t>
            </w:r>
            <w:r w:rsidR="004A56F0" w:rsidRPr="00892924">
              <w:rPr>
                <w:sz w:val="18"/>
                <w:szCs w:val="18"/>
              </w:rPr>
              <w:t>l logro sea igual o superior a 80</w:t>
            </w:r>
            <w:r w:rsidRPr="00892924">
              <w:rPr>
                <w:sz w:val="18"/>
                <w:szCs w:val="18"/>
              </w:rPr>
              <w:t xml:space="preserve"> %</w:t>
            </w:r>
          </w:p>
          <w:p w14:paraId="78886438" w14:textId="77777777" w:rsidR="00EF3075" w:rsidRPr="00892924" w:rsidRDefault="004A56F0" w:rsidP="00EF3075">
            <w:pPr>
              <w:numPr>
                <w:ilvl w:val="0"/>
                <w:numId w:val="22"/>
              </w:numPr>
              <w:jc w:val="both"/>
              <w:rPr>
                <w:sz w:val="18"/>
                <w:szCs w:val="18"/>
              </w:rPr>
            </w:pPr>
            <w:r w:rsidRPr="00892924">
              <w:rPr>
                <w:sz w:val="18"/>
                <w:szCs w:val="18"/>
              </w:rPr>
              <w:t>Por lograr</w:t>
            </w:r>
            <w:r w:rsidR="00EF3075" w:rsidRPr="00892924">
              <w:rPr>
                <w:sz w:val="18"/>
                <w:szCs w:val="18"/>
              </w:rPr>
              <w:t xml:space="preserve"> (</w:t>
            </w:r>
            <w:r w:rsidRPr="00892924">
              <w:rPr>
                <w:sz w:val="18"/>
                <w:szCs w:val="18"/>
              </w:rPr>
              <w:t>P</w:t>
            </w:r>
            <w:r w:rsidR="00EF3075" w:rsidRPr="00892924">
              <w:rPr>
                <w:sz w:val="18"/>
                <w:szCs w:val="18"/>
              </w:rPr>
              <w:t xml:space="preserve">L), </w:t>
            </w:r>
            <w:r w:rsidRPr="00892924">
              <w:rPr>
                <w:sz w:val="18"/>
                <w:szCs w:val="18"/>
              </w:rPr>
              <w:t>cuando el logro sea entre 40 y 7</w:t>
            </w:r>
            <w:r w:rsidR="00EF3075" w:rsidRPr="00892924">
              <w:rPr>
                <w:sz w:val="18"/>
                <w:szCs w:val="18"/>
              </w:rPr>
              <w:t>9 %</w:t>
            </w:r>
          </w:p>
          <w:p w14:paraId="2379B879" w14:textId="77777777" w:rsidR="00EF3075" w:rsidRPr="00892924" w:rsidRDefault="004A56F0" w:rsidP="00EF3075">
            <w:pPr>
              <w:numPr>
                <w:ilvl w:val="0"/>
                <w:numId w:val="22"/>
              </w:numPr>
              <w:jc w:val="both"/>
              <w:rPr>
                <w:sz w:val="18"/>
                <w:szCs w:val="18"/>
              </w:rPr>
            </w:pPr>
            <w:r w:rsidRPr="00892924">
              <w:rPr>
                <w:sz w:val="18"/>
                <w:szCs w:val="18"/>
              </w:rPr>
              <w:t>No logrado</w:t>
            </w:r>
            <w:r w:rsidR="00EF3075" w:rsidRPr="00892924">
              <w:rPr>
                <w:sz w:val="18"/>
                <w:szCs w:val="18"/>
              </w:rPr>
              <w:t xml:space="preserve"> (</w:t>
            </w:r>
            <w:r w:rsidRPr="00892924">
              <w:rPr>
                <w:sz w:val="18"/>
                <w:szCs w:val="18"/>
              </w:rPr>
              <w:t>N</w:t>
            </w:r>
            <w:r w:rsidR="00EF3075" w:rsidRPr="00892924">
              <w:rPr>
                <w:sz w:val="18"/>
                <w:szCs w:val="18"/>
              </w:rPr>
              <w:t>L), cuando el logro sea inferior a 40 %</w:t>
            </w:r>
          </w:p>
          <w:p w14:paraId="0FA6C4D0" w14:textId="77777777" w:rsidR="00EF3075" w:rsidRPr="00892924" w:rsidRDefault="00EF3075" w:rsidP="00D33917">
            <w:pPr>
              <w:jc w:val="both"/>
              <w:rPr>
                <w:sz w:val="18"/>
                <w:szCs w:val="18"/>
              </w:rPr>
            </w:pPr>
          </w:p>
          <w:p w14:paraId="0BD924A6" w14:textId="12D6E42E" w:rsidR="00EF3075" w:rsidRPr="00892924" w:rsidRDefault="005B3D6A" w:rsidP="00EF3075">
            <w:pPr>
              <w:numPr>
                <w:ilvl w:val="0"/>
                <w:numId w:val="1"/>
              </w:numPr>
              <w:jc w:val="both"/>
              <w:rPr>
                <w:sz w:val="18"/>
                <w:szCs w:val="18"/>
              </w:rPr>
            </w:pPr>
            <w:r>
              <w:rPr>
                <w:b/>
                <w:sz w:val="18"/>
                <w:szCs w:val="18"/>
                <w:u w:val="single"/>
              </w:rPr>
              <w:t>Formativa</w:t>
            </w:r>
            <w:r w:rsidR="00EF3075" w:rsidRPr="00892924">
              <w:rPr>
                <w:sz w:val="18"/>
                <w:szCs w:val="18"/>
              </w:rPr>
              <w:t xml:space="preserve"> : cuyos objetivos son:</w:t>
            </w:r>
          </w:p>
          <w:p w14:paraId="245FB9EA" w14:textId="77777777" w:rsidR="00EF3075" w:rsidRPr="00892924" w:rsidRDefault="00EF3075" w:rsidP="00D33917">
            <w:pPr>
              <w:jc w:val="both"/>
              <w:rPr>
                <w:sz w:val="18"/>
                <w:szCs w:val="18"/>
              </w:rPr>
            </w:pPr>
          </w:p>
          <w:p w14:paraId="076C1609" w14:textId="77777777" w:rsidR="00EF3075" w:rsidRPr="00E6779D" w:rsidRDefault="00EF3075" w:rsidP="00EF3075">
            <w:pPr>
              <w:numPr>
                <w:ilvl w:val="0"/>
                <w:numId w:val="23"/>
              </w:numPr>
              <w:jc w:val="both"/>
              <w:rPr>
                <w:sz w:val="18"/>
                <w:szCs w:val="18"/>
              </w:rPr>
            </w:pPr>
            <w:r w:rsidRPr="00E6779D">
              <w:rPr>
                <w:sz w:val="18"/>
                <w:szCs w:val="18"/>
              </w:rPr>
              <w:t xml:space="preserve">Determinar el grado de dominio de los objetivos </w:t>
            </w:r>
            <w:r w:rsidR="00E6779D">
              <w:rPr>
                <w:sz w:val="18"/>
                <w:szCs w:val="18"/>
              </w:rPr>
              <w:t xml:space="preserve">de aprendizaje </w:t>
            </w:r>
            <w:r w:rsidRPr="00E6779D">
              <w:rPr>
                <w:sz w:val="18"/>
                <w:szCs w:val="18"/>
              </w:rPr>
              <w:t xml:space="preserve"> establecidos en una unidad  durante el </w:t>
            </w:r>
            <w:r w:rsidR="00E6779D">
              <w:rPr>
                <w:sz w:val="18"/>
                <w:szCs w:val="18"/>
              </w:rPr>
              <w:t>proceso.</w:t>
            </w:r>
          </w:p>
          <w:p w14:paraId="58960A72" w14:textId="77777777" w:rsidR="00EF3075" w:rsidRDefault="00E6779D" w:rsidP="00EF3075">
            <w:pPr>
              <w:numPr>
                <w:ilvl w:val="0"/>
                <w:numId w:val="23"/>
              </w:numPr>
              <w:jc w:val="both"/>
              <w:rPr>
                <w:sz w:val="18"/>
                <w:szCs w:val="18"/>
              </w:rPr>
            </w:pPr>
            <w:r>
              <w:rPr>
                <w:sz w:val="18"/>
                <w:szCs w:val="18"/>
              </w:rPr>
              <w:t>Retroalimentar</w:t>
            </w:r>
            <w:r w:rsidR="00EF3075" w:rsidRPr="00892924">
              <w:rPr>
                <w:sz w:val="18"/>
                <w:szCs w:val="18"/>
              </w:rPr>
              <w:t xml:space="preserve"> el proceso de aprendizaje de los estudiantes comunicándoles su estado de avance. </w:t>
            </w:r>
          </w:p>
          <w:p w14:paraId="784A1920" w14:textId="75635F5E" w:rsidR="005B3D6A" w:rsidRPr="00892924" w:rsidRDefault="005B3D6A" w:rsidP="00EF3075">
            <w:pPr>
              <w:numPr>
                <w:ilvl w:val="0"/>
                <w:numId w:val="23"/>
              </w:numPr>
              <w:jc w:val="both"/>
              <w:rPr>
                <w:sz w:val="18"/>
                <w:szCs w:val="18"/>
              </w:rPr>
            </w:pPr>
            <w:r>
              <w:rPr>
                <w:sz w:val="18"/>
                <w:szCs w:val="18"/>
              </w:rPr>
              <w:t>Proporcionar información para la toma de decisiones pedagógicas.</w:t>
            </w:r>
          </w:p>
          <w:p w14:paraId="0F1B9394" w14:textId="77777777" w:rsidR="00EF3075" w:rsidRPr="00892924" w:rsidRDefault="00EF3075" w:rsidP="00D33917">
            <w:pPr>
              <w:jc w:val="both"/>
              <w:rPr>
                <w:sz w:val="18"/>
                <w:szCs w:val="18"/>
              </w:rPr>
            </w:pPr>
          </w:p>
          <w:p w14:paraId="2FF95847" w14:textId="77777777" w:rsidR="00EF3075" w:rsidRPr="00892924" w:rsidRDefault="00EF3075" w:rsidP="00D33917">
            <w:pPr>
              <w:jc w:val="both"/>
              <w:rPr>
                <w:sz w:val="18"/>
                <w:szCs w:val="18"/>
              </w:rPr>
            </w:pPr>
            <w:r w:rsidRPr="00892924">
              <w:rPr>
                <w:sz w:val="18"/>
                <w:szCs w:val="18"/>
              </w:rPr>
              <w:t xml:space="preserve">Este tipo de evaluación se realizará en forma periódica durante el desarrollo de las unidades de Aprendizaje y quedará consignada </w:t>
            </w:r>
            <w:r w:rsidR="0031738C" w:rsidRPr="00892924">
              <w:rPr>
                <w:sz w:val="18"/>
                <w:szCs w:val="18"/>
              </w:rPr>
              <w:t>en un registro particular llevado por cada profesor</w:t>
            </w:r>
            <w:r w:rsidRPr="00892924">
              <w:rPr>
                <w:sz w:val="18"/>
                <w:szCs w:val="18"/>
              </w:rPr>
              <w:t>.</w:t>
            </w:r>
          </w:p>
          <w:p w14:paraId="0BBC6886" w14:textId="77777777" w:rsidR="00EF3075" w:rsidRPr="00892924" w:rsidRDefault="00EF3075" w:rsidP="00D33917">
            <w:pPr>
              <w:jc w:val="both"/>
              <w:rPr>
                <w:sz w:val="18"/>
                <w:szCs w:val="18"/>
              </w:rPr>
            </w:pPr>
          </w:p>
          <w:p w14:paraId="6A197937" w14:textId="4FA55AF1" w:rsidR="005B3D6A" w:rsidRDefault="005B3D6A" w:rsidP="00EF3075">
            <w:pPr>
              <w:numPr>
                <w:ilvl w:val="0"/>
                <w:numId w:val="1"/>
              </w:numPr>
              <w:jc w:val="both"/>
              <w:rPr>
                <w:sz w:val="18"/>
                <w:szCs w:val="18"/>
              </w:rPr>
            </w:pPr>
            <w:r w:rsidRPr="005B3D6A">
              <w:rPr>
                <w:b/>
                <w:bCs/>
                <w:sz w:val="18"/>
                <w:szCs w:val="18"/>
                <w:u w:val="single"/>
              </w:rPr>
              <w:t>Acumulativa</w:t>
            </w:r>
            <w:r>
              <w:rPr>
                <w:sz w:val="18"/>
                <w:szCs w:val="18"/>
              </w:rPr>
              <w:t>: cuyos objetivos son:</w:t>
            </w:r>
          </w:p>
          <w:p w14:paraId="124975CC" w14:textId="0AA0A3F5" w:rsidR="005B3D6A" w:rsidRDefault="005B3D6A" w:rsidP="005B3D6A">
            <w:pPr>
              <w:pStyle w:val="Prrafodelista"/>
              <w:numPr>
                <w:ilvl w:val="0"/>
                <w:numId w:val="33"/>
              </w:numPr>
              <w:ind w:left="150" w:hanging="141"/>
              <w:jc w:val="both"/>
              <w:rPr>
                <w:sz w:val="18"/>
                <w:szCs w:val="18"/>
              </w:rPr>
            </w:pPr>
            <w:r>
              <w:rPr>
                <w:sz w:val="18"/>
                <w:szCs w:val="18"/>
              </w:rPr>
              <w:t xml:space="preserve">            </w:t>
            </w:r>
            <w:r w:rsidRPr="005B3D6A">
              <w:rPr>
                <w:sz w:val="18"/>
                <w:szCs w:val="18"/>
              </w:rPr>
              <w:t>Calificar un aspecto especifico de la unidad de aprendizaje.</w:t>
            </w:r>
          </w:p>
          <w:p w14:paraId="701E6195" w14:textId="3C83214B" w:rsidR="005B3D6A" w:rsidRPr="005B3D6A" w:rsidRDefault="005B3D6A" w:rsidP="005B3D6A">
            <w:pPr>
              <w:pStyle w:val="Prrafodelista"/>
              <w:numPr>
                <w:ilvl w:val="0"/>
                <w:numId w:val="33"/>
              </w:numPr>
              <w:ind w:left="9" w:firstLine="0"/>
              <w:jc w:val="both"/>
              <w:rPr>
                <w:sz w:val="18"/>
                <w:szCs w:val="18"/>
              </w:rPr>
            </w:pPr>
            <w:r>
              <w:rPr>
                <w:sz w:val="18"/>
                <w:szCs w:val="18"/>
              </w:rPr>
              <w:t>Juntar una cantidad de notas que promediadas formen una nota sumativa.</w:t>
            </w:r>
          </w:p>
          <w:p w14:paraId="6935B608" w14:textId="77777777" w:rsidR="005B3D6A" w:rsidRPr="005B3D6A" w:rsidRDefault="005B3D6A" w:rsidP="005B3D6A">
            <w:pPr>
              <w:jc w:val="both"/>
              <w:rPr>
                <w:sz w:val="18"/>
                <w:szCs w:val="18"/>
              </w:rPr>
            </w:pPr>
          </w:p>
          <w:p w14:paraId="56029028" w14:textId="58FC8224" w:rsidR="00EF3075" w:rsidRPr="00892924" w:rsidRDefault="0031738C" w:rsidP="00EF3075">
            <w:pPr>
              <w:numPr>
                <w:ilvl w:val="0"/>
                <w:numId w:val="1"/>
              </w:numPr>
              <w:jc w:val="both"/>
              <w:rPr>
                <w:sz w:val="18"/>
                <w:szCs w:val="18"/>
              </w:rPr>
            </w:pPr>
            <w:r w:rsidRPr="00892924">
              <w:rPr>
                <w:b/>
                <w:sz w:val="18"/>
                <w:szCs w:val="18"/>
                <w:u w:val="single"/>
              </w:rPr>
              <w:t>Sumativa</w:t>
            </w:r>
            <w:r w:rsidR="00EF3075" w:rsidRPr="00892924">
              <w:rPr>
                <w:sz w:val="18"/>
                <w:szCs w:val="18"/>
              </w:rPr>
              <w:t>: cuyos objetivos son:</w:t>
            </w:r>
          </w:p>
          <w:p w14:paraId="3B612034" w14:textId="77777777" w:rsidR="00EF3075" w:rsidRPr="00892924" w:rsidRDefault="00EF3075" w:rsidP="00D33917">
            <w:pPr>
              <w:jc w:val="both"/>
              <w:rPr>
                <w:sz w:val="18"/>
                <w:szCs w:val="18"/>
              </w:rPr>
            </w:pPr>
          </w:p>
          <w:p w14:paraId="181D4448" w14:textId="5A74F122" w:rsidR="00EF3075" w:rsidRPr="00892924" w:rsidRDefault="00EF3075" w:rsidP="00EF3075">
            <w:pPr>
              <w:numPr>
                <w:ilvl w:val="0"/>
                <w:numId w:val="24"/>
              </w:numPr>
              <w:jc w:val="both"/>
              <w:rPr>
                <w:sz w:val="18"/>
                <w:szCs w:val="18"/>
              </w:rPr>
            </w:pPr>
            <w:r w:rsidRPr="00892924">
              <w:rPr>
                <w:sz w:val="18"/>
                <w:szCs w:val="18"/>
              </w:rPr>
              <w:t>Establecer el grado</w:t>
            </w:r>
            <w:r w:rsidR="005B3D6A">
              <w:rPr>
                <w:sz w:val="18"/>
                <w:szCs w:val="18"/>
              </w:rPr>
              <w:t xml:space="preserve"> </w:t>
            </w:r>
            <w:r w:rsidRPr="00892924">
              <w:rPr>
                <w:sz w:val="18"/>
                <w:szCs w:val="18"/>
              </w:rPr>
              <w:t xml:space="preserve">de </w:t>
            </w:r>
            <w:r w:rsidR="005B3D6A">
              <w:rPr>
                <w:sz w:val="18"/>
                <w:szCs w:val="18"/>
              </w:rPr>
              <w:t xml:space="preserve">aprendizaje del estudiante para un contenido o unidad determinada. Esta nota debe expresar el proceso del estudiante, por lo que será construida por diferentes porcentajes asignados por el profesor/a a los instrumentos utilizados. </w:t>
            </w:r>
          </w:p>
          <w:p w14:paraId="35D14C62" w14:textId="748B23DE" w:rsidR="00EF3075" w:rsidRPr="00892924" w:rsidRDefault="00EF3075" w:rsidP="00EF3075">
            <w:pPr>
              <w:numPr>
                <w:ilvl w:val="0"/>
                <w:numId w:val="24"/>
              </w:numPr>
              <w:jc w:val="both"/>
              <w:rPr>
                <w:sz w:val="18"/>
                <w:szCs w:val="18"/>
              </w:rPr>
            </w:pPr>
            <w:r w:rsidRPr="00892924">
              <w:rPr>
                <w:sz w:val="18"/>
                <w:szCs w:val="18"/>
              </w:rPr>
              <w:t xml:space="preserve">Proporcionar </w:t>
            </w:r>
            <w:r w:rsidR="005B3D6A">
              <w:rPr>
                <w:sz w:val="18"/>
                <w:szCs w:val="18"/>
              </w:rPr>
              <w:t>información para tomar decisiones pedagógicas</w:t>
            </w:r>
            <w:r w:rsidRPr="00892924">
              <w:rPr>
                <w:sz w:val="18"/>
                <w:szCs w:val="18"/>
              </w:rPr>
              <w:t>.</w:t>
            </w:r>
          </w:p>
          <w:p w14:paraId="396C175B" w14:textId="77777777" w:rsidR="00EF3075" w:rsidRPr="00892924" w:rsidRDefault="00EF3075" w:rsidP="00D33917">
            <w:pPr>
              <w:jc w:val="both"/>
              <w:rPr>
                <w:sz w:val="18"/>
                <w:szCs w:val="18"/>
              </w:rPr>
            </w:pPr>
          </w:p>
          <w:p w14:paraId="68EF6E47" w14:textId="77777777" w:rsidR="00EF3075" w:rsidRDefault="00EF3075" w:rsidP="0031738C">
            <w:pPr>
              <w:jc w:val="both"/>
              <w:rPr>
                <w:sz w:val="18"/>
                <w:szCs w:val="18"/>
              </w:rPr>
            </w:pPr>
            <w:r w:rsidRPr="00892924">
              <w:rPr>
                <w:sz w:val="18"/>
                <w:szCs w:val="18"/>
              </w:rPr>
              <w:t>Este tipo de evaluaciones se realizará durante el desarrollo de la  unidad de Aprendizaje, correspondiente al período re</w:t>
            </w:r>
            <w:r w:rsidR="00B60C5A" w:rsidRPr="00892924">
              <w:rPr>
                <w:sz w:val="18"/>
                <w:szCs w:val="18"/>
              </w:rPr>
              <w:t xml:space="preserve">spectivo y cuyo </w:t>
            </w:r>
            <w:r w:rsidR="005B3D6A">
              <w:rPr>
                <w:sz w:val="18"/>
                <w:szCs w:val="18"/>
              </w:rPr>
              <w:t xml:space="preserve">porcentaje </w:t>
            </w:r>
            <w:r w:rsidRPr="00892924">
              <w:rPr>
                <w:sz w:val="18"/>
                <w:szCs w:val="18"/>
              </w:rPr>
              <w:t>será asignado de acuerdo a la importancia de los contenidos tratados según lo estime el profesor (a) de</w:t>
            </w:r>
            <w:r w:rsidR="005B3D6A">
              <w:rPr>
                <w:sz w:val="18"/>
                <w:szCs w:val="18"/>
              </w:rPr>
              <w:t xml:space="preserve"> la asignatura</w:t>
            </w:r>
            <w:r w:rsidRPr="00892924">
              <w:rPr>
                <w:sz w:val="18"/>
                <w:szCs w:val="18"/>
              </w:rPr>
              <w:t xml:space="preserve">. La cantidad de evaluaciones </w:t>
            </w:r>
            <w:r w:rsidR="0031738C" w:rsidRPr="00892924">
              <w:rPr>
                <w:sz w:val="18"/>
                <w:szCs w:val="18"/>
              </w:rPr>
              <w:t>suma</w:t>
            </w:r>
            <w:r w:rsidRPr="00892924">
              <w:rPr>
                <w:sz w:val="18"/>
                <w:szCs w:val="18"/>
              </w:rPr>
              <w:t xml:space="preserve">tivas </w:t>
            </w:r>
            <w:r w:rsidR="005B3D6A">
              <w:rPr>
                <w:sz w:val="18"/>
                <w:szCs w:val="18"/>
              </w:rPr>
              <w:t>semestralmente se ajustarán al siguiente cuadro:</w:t>
            </w:r>
          </w:p>
          <w:p w14:paraId="2C65BD62" w14:textId="77777777" w:rsidR="005B3D6A" w:rsidRDefault="005B3D6A" w:rsidP="0031738C">
            <w:pPr>
              <w:jc w:val="both"/>
              <w:rPr>
                <w:sz w:val="18"/>
                <w:szCs w:val="18"/>
              </w:rPr>
            </w:pPr>
          </w:p>
          <w:tbl>
            <w:tblPr>
              <w:tblStyle w:val="Tablaconcuadrcula"/>
              <w:tblW w:w="0" w:type="auto"/>
              <w:tblLayout w:type="fixed"/>
              <w:tblLook w:val="04A0" w:firstRow="1" w:lastRow="0" w:firstColumn="1" w:lastColumn="0" w:noHBand="0" w:noVBand="1"/>
            </w:tblPr>
            <w:tblGrid>
              <w:gridCol w:w="3219"/>
              <w:gridCol w:w="3220"/>
            </w:tblGrid>
            <w:tr w:rsidR="005B3D6A" w14:paraId="30581BFE" w14:textId="77777777" w:rsidTr="005B3D6A">
              <w:tc>
                <w:tcPr>
                  <w:tcW w:w="3219" w:type="dxa"/>
                </w:tcPr>
                <w:p w14:paraId="7B9CFD5E" w14:textId="5ADA6A7A" w:rsidR="005B3D6A" w:rsidRDefault="005B3D6A" w:rsidP="0031738C">
                  <w:pPr>
                    <w:jc w:val="both"/>
                    <w:rPr>
                      <w:sz w:val="18"/>
                      <w:szCs w:val="18"/>
                    </w:rPr>
                  </w:pPr>
                  <w:r>
                    <w:rPr>
                      <w:sz w:val="18"/>
                      <w:szCs w:val="18"/>
                    </w:rPr>
                    <w:t>Cantidad de horas de clases semanales</w:t>
                  </w:r>
                </w:p>
              </w:tc>
              <w:tc>
                <w:tcPr>
                  <w:tcW w:w="3220" w:type="dxa"/>
                </w:tcPr>
                <w:p w14:paraId="50B0F948" w14:textId="1D54CC62" w:rsidR="005B3D6A" w:rsidRDefault="005B3D6A" w:rsidP="0031738C">
                  <w:pPr>
                    <w:jc w:val="both"/>
                    <w:rPr>
                      <w:sz w:val="18"/>
                      <w:szCs w:val="18"/>
                    </w:rPr>
                  </w:pPr>
                  <w:r>
                    <w:rPr>
                      <w:sz w:val="18"/>
                      <w:szCs w:val="18"/>
                    </w:rPr>
                    <w:t>Cantidad de evaluaciones sumativas</w:t>
                  </w:r>
                </w:p>
              </w:tc>
            </w:tr>
            <w:tr w:rsidR="005B3D6A" w14:paraId="2D8678B1" w14:textId="77777777" w:rsidTr="005B3D6A">
              <w:tc>
                <w:tcPr>
                  <w:tcW w:w="3219" w:type="dxa"/>
                </w:tcPr>
                <w:p w14:paraId="3F36BB23" w14:textId="4153D3CC" w:rsidR="005B3D6A" w:rsidRDefault="005B3D6A" w:rsidP="0031738C">
                  <w:pPr>
                    <w:jc w:val="both"/>
                    <w:rPr>
                      <w:sz w:val="18"/>
                      <w:szCs w:val="18"/>
                    </w:rPr>
                  </w:pPr>
                  <w:r>
                    <w:rPr>
                      <w:sz w:val="18"/>
                      <w:szCs w:val="18"/>
                    </w:rPr>
                    <w:t>8 horas</w:t>
                  </w:r>
                </w:p>
              </w:tc>
              <w:tc>
                <w:tcPr>
                  <w:tcW w:w="3220" w:type="dxa"/>
                </w:tcPr>
                <w:p w14:paraId="31B5FBB7" w14:textId="2925916F" w:rsidR="005B3D6A" w:rsidRDefault="005B3D6A" w:rsidP="0031738C">
                  <w:pPr>
                    <w:jc w:val="both"/>
                    <w:rPr>
                      <w:sz w:val="18"/>
                      <w:szCs w:val="18"/>
                    </w:rPr>
                  </w:pPr>
                  <w:r>
                    <w:rPr>
                      <w:sz w:val="18"/>
                      <w:szCs w:val="18"/>
                    </w:rPr>
                    <w:t>7 notas</w:t>
                  </w:r>
                </w:p>
              </w:tc>
            </w:tr>
            <w:tr w:rsidR="005B3D6A" w14:paraId="6475AF53" w14:textId="77777777" w:rsidTr="005B3D6A">
              <w:tc>
                <w:tcPr>
                  <w:tcW w:w="3219" w:type="dxa"/>
                </w:tcPr>
                <w:p w14:paraId="1AD0F6A5" w14:textId="3E1FA846" w:rsidR="005B3D6A" w:rsidRDefault="005B3D6A" w:rsidP="0031738C">
                  <w:pPr>
                    <w:jc w:val="both"/>
                    <w:rPr>
                      <w:sz w:val="18"/>
                      <w:szCs w:val="18"/>
                    </w:rPr>
                  </w:pPr>
                  <w:r>
                    <w:rPr>
                      <w:sz w:val="18"/>
                      <w:szCs w:val="18"/>
                    </w:rPr>
                    <w:t>6 horas</w:t>
                  </w:r>
                </w:p>
              </w:tc>
              <w:tc>
                <w:tcPr>
                  <w:tcW w:w="3220" w:type="dxa"/>
                </w:tcPr>
                <w:p w14:paraId="5D92D156" w14:textId="459838AD" w:rsidR="005B3D6A" w:rsidRDefault="005B3D6A" w:rsidP="0031738C">
                  <w:pPr>
                    <w:jc w:val="both"/>
                    <w:rPr>
                      <w:sz w:val="18"/>
                      <w:szCs w:val="18"/>
                    </w:rPr>
                  </w:pPr>
                  <w:r>
                    <w:rPr>
                      <w:sz w:val="18"/>
                      <w:szCs w:val="18"/>
                    </w:rPr>
                    <w:t>6 notas</w:t>
                  </w:r>
                </w:p>
              </w:tc>
            </w:tr>
            <w:tr w:rsidR="005B3D6A" w14:paraId="4B86E434" w14:textId="77777777" w:rsidTr="005B3D6A">
              <w:tc>
                <w:tcPr>
                  <w:tcW w:w="3219" w:type="dxa"/>
                </w:tcPr>
                <w:p w14:paraId="11D3F040" w14:textId="10769527" w:rsidR="005B3D6A" w:rsidRDefault="005B3D6A" w:rsidP="0031738C">
                  <w:pPr>
                    <w:jc w:val="both"/>
                    <w:rPr>
                      <w:sz w:val="18"/>
                      <w:szCs w:val="18"/>
                    </w:rPr>
                  </w:pPr>
                  <w:r>
                    <w:rPr>
                      <w:sz w:val="18"/>
                      <w:szCs w:val="18"/>
                    </w:rPr>
                    <w:t>4 horas</w:t>
                  </w:r>
                </w:p>
              </w:tc>
              <w:tc>
                <w:tcPr>
                  <w:tcW w:w="3220" w:type="dxa"/>
                </w:tcPr>
                <w:p w14:paraId="0AB48CB6" w14:textId="5911D3D3" w:rsidR="005B3D6A" w:rsidRDefault="005B3D6A" w:rsidP="0031738C">
                  <w:pPr>
                    <w:jc w:val="both"/>
                    <w:rPr>
                      <w:sz w:val="18"/>
                      <w:szCs w:val="18"/>
                    </w:rPr>
                  </w:pPr>
                  <w:r>
                    <w:rPr>
                      <w:sz w:val="18"/>
                      <w:szCs w:val="18"/>
                    </w:rPr>
                    <w:t>4 notas</w:t>
                  </w:r>
                </w:p>
              </w:tc>
            </w:tr>
            <w:tr w:rsidR="005B3D6A" w14:paraId="56173F1B" w14:textId="77777777" w:rsidTr="005B3D6A">
              <w:tc>
                <w:tcPr>
                  <w:tcW w:w="3219" w:type="dxa"/>
                </w:tcPr>
                <w:p w14:paraId="10ED80AD" w14:textId="1DA90F46" w:rsidR="005B3D6A" w:rsidRDefault="005B3D6A" w:rsidP="0031738C">
                  <w:pPr>
                    <w:jc w:val="both"/>
                    <w:rPr>
                      <w:sz w:val="18"/>
                      <w:szCs w:val="18"/>
                    </w:rPr>
                  </w:pPr>
                  <w:r>
                    <w:rPr>
                      <w:sz w:val="18"/>
                      <w:szCs w:val="18"/>
                    </w:rPr>
                    <w:t>3 horas</w:t>
                  </w:r>
                </w:p>
              </w:tc>
              <w:tc>
                <w:tcPr>
                  <w:tcW w:w="3220" w:type="dxa"/>
                </w:tcPr>
                <w:p w14:paraId="026E21E7" w14:textId="2FDE39AD" w:rsidR="005B3D6A" w:rsidRDefault="005B3D6A" w:rsidP="0031738C">
                  <w:pPr>
                    <w:jc w:val="both"/>
                    <w:rPr>
                      <w:sz w:val="18"/>
                      <w:szCs w:val="18"/>
                    </w:rPr>
                  </w:pPr>
                  <w:r>
                    <w:rPr>
                      <w:sz w:val="18"/>
                      <w:szCs w:val="18"/>
                    </w:rPr>
                    <w:t>4 notas</w:t>
                  </w:r>
                </w:p>
              </w:tc>
            </w:tr>
            <w:tr w:rsidR="005B3D6A" w14:paraId="75C23A81" w14:textId="77777777" w:rsidTr="005B3D6A">
              <w:tc>
                <w:tcPr>
                  <w:tcW w:w="3219" w:type="dxa"/>
                </w:tcPr>
                <w:p w14:paraId="7F05C6D8" w14:textId="77777777" w:rsidR="005B3D6A" w:rsidRDefault="005B3D6A" w:rsidP="0031738C">
                  <w:pPr>
                    <w:jc w:val="both"/>
                    <w:rPr>
                      <w:sz w:val="18"/>
                      <w:szCs w:val="18"/>
                    </w:rPr>
                  </w:pPr>
                  <w:r>
                    <w:rPr>
                      <w:sz w:val="18"/>
                      <w:szCs w:val="18"/>
                    </w:rPr>
                    <w:t>2 horas</w:t>
                  </w:r>
                </w:p>
                <w:p w14:paraId="69FD4241" w14:textId="77777777" w:rsidR="005B3D6A" w:rsidRDefault="005B3D6A" w:rsidP="0031738C">
                  <w:pPr>
                    <w:jc w:val="both"/>
                    <w:rPr>
                      <w:sz w:val="18"/>
                      <w:szCs w:val="18"/>
                    </w:rPr>
                  </w:pPr>
                  <w:r>
                    <w:rPr>
                      <w:sz w:val="18"/>
                      <w:szCs w:val="18"/>
                    </w:rPr>
                    <w:t>1 hora</w:t>
                  </w:r>
                </w:p>
                <w:p w14:paraId="54DCE4BF" w14:textId="4FAAE9E8" w:rsidR="005B3D6A" w:rsidRDefault="005B3D6A" w:rsidP="0031738C">
                  <w:pPr>
                    <w:jc w:val="both"/>
                    <w:rPr>
                      <w:sz w:val="18"/>
                      <w:szCs w:val="18"/>
                    </w:rPr>
                  </w:pPr>
                  <w:r>
                    <w:rPr>
                      <w:sz w:val="18"/>
                      <w:szCs w:val="18"/>
                    </w:rPr>
                    <w:t>0,5 horas</w:t>
                  </w:r>
                </w:p>
              </w:tc>
              <w:tc>
                <w:tcPr>
                  <w:tcW w:w="3220" w:type="dxa"/>
                </w:tcPr>
                <w:p w14:paraId="234756FA" w14:textId="77777777" w:rsidR="005B3D6A" w:rsidRDefault="005B3D6A" w:rsidP="0031738C">
                  <w:pPr>
                    <w:jc w:val="both"/>
                    <w:rPr>
                      <w:sz w:val="18"/>
                      <w:szCs w:val="18"/>
                    </w:rPr>
                  </w:pPr>
                </w:p>
                <w:p w14:paraId="3940607C" w14:textId="1DCB8202" w:rsidR="005B3D6A" w:rsidRDefault="005B3D6A" w:rsidP="0031738C">
                  <w:pPr>
                    <w:jc w:val="both"/>
                    <w:rPr>
                      <w:sz w:val="18"/>
                      <w:szCs w:val="18"/>
                    </w:rPr>
                  </w:pPr>
                  <w:r>
                    <w:rPr>
                      <w:sz w:val="18"/>
                      <w:szCs w:val="18"/>
                    </w:rPr>
                    <w:t>3 notas</w:t>
                  </w:r>
                </w:p>
              </w:tc>
            </w:tr>
          </w:tbl>
          <w:p w14:paraId="02C8CA0A" w14:textId="2FE60634" w:rsidR="005B3D6A" w:rsidRPr="00892924" w:rsidRDefault="005B3D6A" w:rsidP="0031738C">
            <w:pPr>
              <w:jc w:val="both"/>
              <w:rPr>
                <w:sz w:val="18"/>
                <w:szCs w:val="18"/>
              </w:rPr>
            </w:pPr>
          </w:p>
        </w:tc>
      </w:tr>
      <w:tr w:rsidR="000A1D58" w:rsidRPr="00892924" w14:paraId="442080A0" w14:textId="77777777" w:rsidTr="00D33917">
        <w:tc>
          <w:tcPr>
            <w:tcW w:w="2055" w:type="dxa"/>
            <w:tcBorders>
              <w:top w:val="nil"/>
              <w:left w:val="nil"/>
              <w:bottom w:val="nil"/>
              <w:right w:val="nil"/>
            </w:tcBorders>
          </w:tcPr>
          <w:p w14:paraId="2EA258B1" w14:textId="77777777" w:rsidR="00EF3075" w:rsidRPr="00892924" w:rsidRDefault="00EF3075" w:rsidP="00D33917">
            <w:pPr>
              <w:jc w:val="both"/>
              <w:rPr>
                <w:b/>
                <w:sz w:val="18"/>
                <w:szCs w:val="18"/>
              </w:rPr>
            </w:pPr>
            <w:r w:rsidRPr="00892924">
              <w:rPr>
                <w:b/>
                <w:sz w:val="18"/>
                <w:szCs w:val="18"/>
              </w:rPr>
              <w:t>Artículo 8°</w:t>
            </w:r>
          </w:p>
        </w:tc>
        <w:tc>
          <w:tcPr>
            <w:tcW w:w="6589" w:type="dxa"/>
            <w:tcBorders>
              <w:top w:val="nil"/>
              <w:left w:val="nil"/>
              <w:bottom w:val="nil"/>
              <w:right w:val="nil"/>
            </w:tcBorders>
          </w:tcPr>
          <w:p w14:paraId="6E23D05F" w14:textId="34333AF1" w:rsidR="00EF3075" w:rsidRPr="00892924" w:rsidRDefault="00EF3075" w:rsidP="005B3D6A">
            <w:pPr>
              <w:pStyle w:val="Textoindependiente"/>
              <w:rPr>
                <w:sz w:val="18"/>
                <w:szCs w:val="18"/>
                <w:lang w:eastAsia="en-US"/>
              </w:rPr>
            </w:pPr>
            <w:r w:rsidRPr="00892924">
              <w:rPr>
                <w:sz w:val="18"/>
                <w:szCs w:val="18"/>
                <w:lang w:eastAsia="en-US"/>
              </w:rPr>
              <w:t>En virtud de dar una mayor participación y responsabilidad al estudiante en el proceso evaluativo se plantea la incorporación de cuatro modalidades de evaluación</w:t>
            </w:r>
            <w:r w:rsidR="005B3D6A">
              <w:rPr>
                <w:sz w:val="18"/>
                <w:szCs w:val="18"/>
                <w:lang w:eastAsia="en-US"/>
              </w:rPr>
              <w:t>, las cuales tendrán un porcentaje de la nota sumativa de acuerdo a lo informado por el profesor/a</w:t>
            </w:r>
            <w:r w:rsidRPr="00892924">
              <w:rPr>
                <w:sz w:val="18"/>
                <w:szCs w:val="18"/>
                <w:lang w:eastAsia="en-US"/>
              </w:rPr>
              <w:t xml:space="preserve"> :</w:t>
            </w:r>
          </w:p>
          <w:p w14:paraId="6EFDC991" w14:textId="32B78D06" w:rsidR="00EF3075" w:rsidRPr="00892924" w:rsidRDefault="00EF3075" w:rsidP="00EF3075">
            <w:pPr>
              <w:numPr>
                <w:ilvl w:val="0"/>
                <w:numId w:val="2"/>
              </w:numPr>
              <w:jc w:val="both"/>
              <w:rPr>
                <w:sz w:val="18"/>
                <w:szCs w:val="18"/>
              </w:rPr>
            </w:pPr>
            <w:r w:rsidRPr="00892924">
              <w:rPr>
                <w:b/>
                <w:sz w:val="18"/>
                <w:szCs w:val="18"/>
                <w:u w:val="single"/>
              </w:rPr>
              <w:t>Autoevaluación</w:t>
            </w:r>
            <w:r w:rsidRPr="00892924">
              <w:rPr>
                <w:sz w:val="18"/>
                <w:szCs w:val="18"/>
              </w:rPr>
              <w:t xml:space="preserve">: el estudiante o grupo de estudiantes asignará(n) un juicio de valor a su desempeño en la realización de un trabajo o tarea designada por el profesor(a) del </w:t>
            </w:r>
            <w:r w:rsidR="005B3D6A">
              <w:rPr>
                <w:sz w:val="18"/>
                <w:szCs w:val="18"/>
              </w:rPr>
              <w:t>asignatura</w:t>
            </w:r>
            <w:r w:rsidRPr="00892924">
              <w:rPr>
                <w:sz w:val="18"/>
                <w:szCs w:val="18"/>
              </w:rPr>
              <w:t xml:space="preserve"> y de acuerdo a criterios previamente establecidos.</w:t>
            </w:r>
          </w:p>
          <w:p w14:paraId="192A9FA9" w14:textId="77777777" w:rsidR="00EF3075" w:rsidRPr="00892924" w:rsidRDefault="00EF3075" w:rsidP="00D33917">
            <w:pPr>
              <w:jc w:val="both"/>
              <w:rPr>
                <w:sz w:val="18"/>
                <w:szCs w:val="18"/>
              </w:rPr>
            </w:pPr>
          </w:p>
          <w:p w14:paraId="133BE419" w14:textId="77777777" w:rsidR="0060259E" w:rsidRPr="00794780" w:rsidRDefault="00EF3075" w:rsidP="0060259E">
            <w:pPr>
              <w:numPr>
                <w:ilvl w:val="0"/>
                <w:numId w:val="2"/>
              </w:numPr>
              <w:jc w:val="both"/>
              <w:rPr>
                <w:sz w:val="18"/>
                <w:szCs w:val="18"/>
              </w:rPr>
            </w:pPr>
            <w:r w:rsidRPr="00892924">
              <w:rPr>
                <w:b/>
                <w:sz w:val="18"/>
                <w:szCs w:val="18"/>
                <w:u w:val="single"/>
              </w:rPr>
              <w:t>Coevaluación</w:t>
            </w:r>
            <w:r w:rsidRPr="00892924">
              <w:rPr>
                <w:sz w:val="18"/>
                <w:szCs w:val="18"/>
              </w:rPr>
              <w:t>: en esta modalidad el estudiante valorará el desempeño de otro estudiante basándose en una pauta previamente establecida por el profesor, quien está facultado para decidir la participación del estudiante.</w:t>
            </w:r>
          </w:p>
          <w:p w14:paraId="7BAA546B" w14:textId="77777777" w:rsidR="00EF3075" w:rsidRPr="00892924" w:rsidRDefault="00EF3075" w:rsidP="00D33917">
            <w:pPr>
              <w:jc w:val="both"/>
              <w:rPr>
                <w:sz w:val="18"/>
                <w:szCs w:val="18"/>
              </w:rPr>
            </w:pPr>
          </w:p>
          <w:p w14:paraId="507575B2" w14:textId="77777777" w:rsidR="00EF3075" w:rsidRPr="00892924" w:rsidRDefault="00EF3075" w:rsidP="00EF3075">
            <w:pPr>
              <w:numPr>
                <w:ilvl w:val="0"/>
                <w:numId w:val="2"/>
              </w:numPr>
              <w:jc w:val="both"/>
              <w:rPr>
                <w:sz w:val="18"/>
                <w:szCs w:val="18"/>
              </w:rPr>
            </w:pPr>
            <w:r w:rsidRPr="00892924">
              <w:rPr>
                <w:b/>
                <w:sz w:val="18"/>
                <w:szCs w:val="18"/>
                <w:u w:val="single"/>
              </w:rPr>
              <w:lastRenderedPageBreak/>
              <w:t>Heteroevaluación</w:t>
            </w:r>
            <w:r w:rsidRPr="00892924">
              <w:rPr>
                <w:sz w:val="18"/>
                <w:szCs w:val="18"/>
              </w:rPr>
              <w:t>: es la evaluación realizada por el profesor(a) de subsector en relación a los objetivos y contenidos desarrollados en el proceso enseñanza-aprendizaje. El profesor(a) establecerá, clarificará e informará los criterios de evaluación que aplicará; asimismo utilizará diversas estrategias e instrumentos evaluativos.</w:t>
            </w:r>
          </w:p>
          <w:p w14:paraId="45310C00" w14:textId="77777777" w:rsidR="00B76438" w:rsidRPr="00892924" w:rsidRDefault="00B76438" w:rsidP="00D33917">
            <w:pPr>
              <w:jc w:val="both"/>
              <w:rPr>
                <w:sz w:val="18"/>
                <w:szCs w:val="18"/>
              </w:rPr>
            </w:pPr>
          </w:p>
          <w:p w14:paraId="3D26D9D0" w14:textId="700FDB5D" w:rsidR="006166F4" w:rsidRPr="005B3D6A" w:rsidRDefault="00EF3075" w:rsidP="005B3D6A">
            <w:pPr>
              <w:numPr>
                <w:ilvl w:val="0"/>
                <w:numId w:val="2"/>
              </w:numPr>
              <w:jc w:val="both"/>
              <w:rPr>
                <w:sz w:val="18"/>
                <w:szCs w:val="18"/>
              </w:rPr>
            </w:pPr>
            <w:r w:rsidRPr="00892924">
              <w:rPr>
                <w:b/>
                <w:sz w:val="18"/>
                <w:szCs w:val="18"/>
                <w:u w:val="single"/>
              </w:rPr>
              <w:t>Poli evaluación</w:t>
            </w:r>
            <w:r w:rsidRPr="00892924">
              <w:rPr>
                <w:sz w:val="18"/>
                <w:szCs w:val="18"/>
              </w:rPr>
              <w:t xml:space="preserve">: es la realizada por una comisión de profesores solicitada por el profesor(a) de </w:t>
            </w:r>
            <w:r w:rsidR="005B3D6A">
              <w:rPr>
                <w:sz w:val="18"/>
                <w:szCs w:val="18"/>
              </w:rPr>
              <w:t>asignatura</w:t>
            </w:r>
            <w:r w:rsidRPr="00892924">
              <w:rPr>
                <w:sz w:val="18"/>
                <w:szCs w:val="18"/>
              </w:rPr>
              <w:t xml:space="preserve"> y se basará en una pauta previamente establecida</w:t>
            </w:r>
            <w:r w:rsidR="005B3D6A">
              <w:rPr>
                <w:sz w:val="18"/>
                <w:szCs w:val="18"/>
              </w:rPr>
              <w:t>.</w:t>
            </w:r>
          </w:p>
          <w:p w14:paraId="17B98B44" w14:textId="77777777" w:rsidR="00794780" w:rsidRPr="00892924" w:rsidRDefault="00794780" w:rsidP="00FF08A6">
            <w:pPr>
              <w:ind w:left="360"/>
              <w:jc w:val="both"/>
              <w:rPr>
                <w:sz w:val="18"/>
                <w:szCs w:val="18"/>
              </w:rPr>
            </w:pPr>
          </w:p>
        </w:tc>
      </w:tr>
      <w:tr w:rsidR="000A1D58" w:rsidRPr="00892924" w14:paraId="179FE27A" w14:textId="77777777" w:rsidTr="00D33917">
        <w:tc>
          <w:tcPr>
            <w:tcW w:w="2055" w:type="dxa"/>
            <w:tcBorders>
              <w:top w:val="nil"/>
              <w:left w:val="nil"/>
              <w:bottom w:val="nil"/>
              <w:right w:val="nil"/>
            </w:tcBorders>
          </w:tcPr>
          <w:p w14:paraId="2DF35A8F" w14:textId="77777777" w:rsidR="00EF3075" w:rsidRPr="00892924" w:rsidRDefault="00EF3075" w:rsidP="00D33917">
            <w:pPr>
              <w:jc w:val="both"/>
              <w:rPr>
                <w:b/>
                <w:sz w:val="18"/>
                <w:szCs w:val="18"/>
              </w:rPr>
            </w:pPr>
            <w:r w:rsidRPr="00892924">
              <w:rPr>
                <w:b/>
                <w:sz w:val="18"/>
                <w:szCs w:val="18"/>
              </w:rPr>
              <w:lastRenderedPageBreak/>
              <w:t>Artículo 9°</w:t>
            </w:r>
          </w:p>
        </w:tc>
        <w:tc>
          <w:tcPr>
            <w:tcW w:w="6589" w:type="dxa"/>
            <w:tcBorders>
              <w:top w:val="nil"/>
              <w:left w:val="nil"/>
              <w:bottom w:val="nil"/>
              <w:right w:val="nil"/>
            </w:tcBorders>
          </w:tcPr>
          <w:p w14:paraId="6BE5F105" w14:textId="29C44339" w:rsidR="00EF3075" w:rsidRPr="00892924" w:rsidRDefault="00EF3075" w:rsidP="00D33917">
            <w:pPr>
              <w:jc w:val="both"/>
              <w:rPr>
                <w:sz w:val="18"/>
                <w:szCs w:val="18"/>
              </w:rPr>
            </w:pPr>
            <w:r w:rsidRPr="00892924">
              <w:rPr>
                <w:sz w:val="18"/>
                <w:szCs w:val="18"/>
              </w:rPr>
              <w:t xml:space="preserve">En cada </w:t>
            </w:r>
            <w:r w:rsidR="005B3D6A">
              <w:rPr>
                <w:sz w:val="18"/>
                <w:szCs w:val="18"/>
              </w:rPr>
              <w:t>asignatura</w:t>
            </w:r>
            <w:r w:rsidRPr="00892924">
              <w:rPr>
                <w:sz w:val="18"/>
                <w:szCs w:val="18"/>
              </w:rPr>
              <w:t>las calificaciones podrán contemplar los siguientes elementos:</w:t>
            </w:r>
          </w:p>
          <w:p w14:paraId="6F5C3B2F" w14:textId="77777777" w:rsidR="00EF3075" w:rsidRPr="00892924" w:rsidRDefault="00EF3075" w:rsidP="00D33917">
            <w:pPr>
              <w:jc w:val="both"/>
              <w:rPr>
                <w:sz w:val="18"/>
                <w:szCs w:val="18"/>
              </w:rPr>
            </w:pPr>
          </w:p>
          <w:p w14:paraId="40576958" w14:textId="77777777" w:rsidR="00EF3075" w:rsidRPr="00892924" w:rsidRDefault="00EF3075" w:rsidP="00EF3075">
            <w:pPr>
              <w:numPr>
                <w:ilvl w:val="0"/>
                <w:numId w:val="3"/>
              </w:numPr>
              <w:jc w:val="both"/>
              <w:rPr>
                <w:sz w:val="18"/>
                <w:szCs w:val="18"/>
              </w:rPr>
            </w:pPr>
            <w:r w:rsidRPr="00892924">
              <w:rPr>
                <w:sz w:val="18"/>
                <w:szCs w:val="18"/>
              </w:rPr>
              <w:t>Desarrollo cognitivo (conceptual)</w:t>
            </w:r>
          </w:p>
          <w:p w14:paraId="747124C4" w14:textId="77777777" w:rsidR="00EF3075" w:rsidRPr="00892924" w:rsidRDefault="00EF3075" w:rsidP="00EF3075">
            <w:pPr>
              <w:numPr>
                <w:ilvl w:val="0"/>
                <w:numId w:val="3"/>
              </w:numPr>
              <w:jc w:val="both"/>
              <w:rPr>
                <w:sz w:val="18"/>
                <w:szCs w:val="18"/>
              </w:rPr>
            </w:pPr>
            <w:r w:rsidRPr="00892924">
              <w:rPr>
                <w:sz w:val="18"/>
                <w:szCs w:val="18"/>
              </w:rPr>
              <w:t>Procedimiento y aplicación (procedimental)</w:t>
            </w:r>
          </w:p>
          <w:p w14:paraId="339C5E34" w14:textId="77777777" w:rsidR="00EF3075" w:rsidRPr="00892924" w:rsidRDefault="00EF3075" w:rsidP="00EF3075">
            <w:pPr>
              <w:numPr>
                <w:ilvl w:val="0"/>
                <w:numId w:val="3"/>
              </w:numPr>
              <w:jc w:val="both"/>
              <w:rPr>
                <w:sz w:val="18"/>
                <w:szCs w:val="18"/>
              </w:rPr>
            </w:pPr>
            <w:r w:rsidRPr="00892924">
              <w:rPr>
                <w:sz w:val="18"/>
                <w:szCs w:val="18"/>
              </w:rPr>
              <w:t>Valores y actitudes (actitudinal)</w:t>
            </w:r>
          </w:p>
          <w:p w14:paraId="10D6B30E" w14:textId="77777777" w:rsidR="00EF3075" w:rsidRPr="00892924" w:rsidRDefault="00EF3075" w:rsidP="00D33917">
            <w:pPr>
              <w:ind w:left="360"/>
              <w:jc w:val="both"/>
              <w:rPr>
                <w:sz w:val="18"/>
                <w:szCs w:val="18"/>
              </w:rPr>
            </w:pPr>
          </w:p>
        </w:tc>
      </w:tr>
      <w:tr w:rsidR="000A1D58" w:rsidRPr="00892924" w14:paraId="6CEA110C" w14:textId="77777777" w:rsidTr="00D33917">
        <w:tc>
          <w:tcPr>
            <w:tcW w:w="2055" w:type="dxa"/>
            <w:tcBorders>
              <w:top w:val="nil"/>
              <w:left w:val="nil"/>
              <w:bottom w:val="nil"/>
              <w:right w:val="nil"/>
            </w:tcBorders>
          </w:tcPr>
          <w:p w14:paraId="6BC0133F" w14:textId="77777777" w:rsidR="00EF3075" w:rsidRPr="00892924" w:rsidRDefault="00EF3075" w:rsidP="00D33917">
            <w:pPr>
              <w:jc w:val="both"/>
              <w:rPr>
                <w:b/>
                <w:sz w:val="18"/>
                <w:szCs w:val="18"/>
              </w:rPr>
            </w:pPr>
            <w:r w:rsidRPr="00892924">
              <w:rPr>
                <w:b/>
                <w:sz w:val="18"/>
                <w:szCs w:val="18"/>
              </w:rPr>
              <w:t>Artículo 10º</w:t>
            </w:r>
          </w:p>
        </w:tc>
        <w:tc>
          <w:tcPr>
            <w:tcW w:w="6589" w:type="dxa"/>
            <w:tcBorders>
              <w:top w:val="nil"/>
              <w:left w:val="nil"/>
              <w:bottom w:val="nil"/>
              <w:right w:val="nil"/>
            </w:tcBorders>
          </w:tcPr>
          <w:p w14:paraId="42AF492E" w14:textId="77777777" w:rsidR="00EF3075" w:rsidRPr="00892924" w:rsidRDefault="00EF3075" w:rsidP="00D33917">
            <w:pPr>
              <w:jc w:val="both"/>
              <w:rPr>
                <w:sz w:val="18"/>
                <w:szCs w:val="18"/>
              </w:rPr>
            </w:pPr>
            <w:r w:rsidRPr="00892924">
              <w:rPr>
                <w:sz w:val="18"/>
                <w:szCs w:val="18"/>
              </w:rPr>
              <w:t xml:space="preserve">Se aplicará evaluación diferenciada a aquellos estudiantes cuyos procesos y aprendizajes respondan a N.E.E. </w:t>
            </w:r>
            <w:r w:rsidR="00FC0657" w:rsidRPr="00892924">
              <w:rPr>
                <w:sz w:val="18"/>
                <w:szCs w:val="18"/>
              </w:rPr>
              <w:t>Permanentes</w:t>
            </w:r>
            <w:r w:rsidR="00B60C5A" w:rsidRPr="00892924">
              <w:rPr>
                <w:sz w:val="18"/>
                <w:szCs w:val="18"/>
              </w:rPr>
              <w:t xml:space="preserve"> y/o</w:t>
            </w:r>
            <w:r w:rsidR="00FC0657" w:rsidRPr="00892924">
              <w:rPr>
                <w:sz w:val="18"/>
                <w:szCs w:val="18"/>
              </w:rPr>
              <w:t xml:space="preserve"> </w:t>
            </w:r>
            <w:r w:rsidR="00794780">
              <w:rPr>
                <w:sz w:val="18"/>
                <w:szCs w:val="18"/>
              </w:rPr>
              <w:t>Transitorias en una</w:t>
            </w:r>
            <w:r w:rsidRPr="00892924">
              <w:rPr>
                <w:sz w:val="18"/>
                <w:szCs w:val="18"/>
              </w:rPr>
              <w:t xml:space="preserve"> o más </w:t>
            </w:r>
            <w:r w:rsidR="00794780">
              <w:rPr>
                <w:sz w:val="18"/>
                <w:szCs w:val="18"/>
              </w:rPr>
              <w:t>asignaturas</w:t>
            </w:r>
            <w:r w:rsidRPr="00892924">
              <w:rPr>
                <w:sz w:val="18"/>
                <w:szCs w:val="18"/>
              </w:rPr>
              <w:t>, como también a los estudiantes con problemas de salud temporales o permanentes  y será orientada o sugerida por el diagnóstico e informe del especialista pertinente: psicopedagogo, psicólogo, fonoaudiólogo, etc., considerando los siguientes aspectos:</w:t>
            </w:r>
          </w:p>
          <w:p w14:paraId="599735C3" w14:textId="77777777" w:rsidR="00EF3075" w:rsidRPr="00892924" w:rsidRDefault="00EF3075" w:rsidP="00D33917">
            <w:pPr>
              <w:jc w:val="both"/>
              <w:rPr>
                <w:sz w:val="18"/>
                <w:szCs w:val="18"/>
              </w:rPr>
            </w:pPr>
          </w:p>
          <w:p w14:paraId="18F661B1" w14:textId="77777777" w:rsidR="00EF3075" w:rsidRPr="00892924" w:rsidRDefault="00EF3075" w:rsidP="00EF3075">
            <w:pPr>
              <w:numPr>
                <w:ilvl w:val="0"/>
                <w:numId w:val="26"/>
              </w:numPr>
              <w:jc w:val="both"/>
              <w:rPr>
                <w:sz w:val="18"/>
                <w:szCs w:val="18"/>
              </w:rPr>
            </w:pPr>
            <w:r w:rsidRPr="00892924">
              <w:rPr>
                <w:sz w:val="18"/>
                <w:szCs w:val="18"/>
              </w:rPr>
              <w:t>Variedad de técnicas e instrumentos de evaluación;</w:t>
            </w:r>
          </w:p>
          <w:p w14:paraId="3F0E93B3" w14:textId="77777777" w:rsidR="00EF3075" w:rsidRPr="00892924" w:rsidRDefault="00EF3075" w:rsidP="00EF3075">
            <w:pPr>
              <w:numPr>
                <w:ilvl w:val="0"/>
                <w:numId w:val="25"/>
              </w:numPr>
              <w:jc w:val="both"/>
              <w:rPr>
                <w:sz w:val="18"/>
                <w:szCs w:val="18"/>
              </w:rPr>
            </w:pPr>
            <w:r w:rsidRPr="00892924">
              <w:rPr>
                <w:sz w:val="18"/>
                <w:szCs w:val="18"/>
              </w:rPr>
              <w:t>Regulación de los niveles de complejidad de los contenidos</w:t>
            </w:r>
          </w:p>
          <w:p w14:paraId="2D45100C" w14:textId="77777777" w:rsidR="00EF3075" w:rsidRPr="00892924" w:rsidRDefault="00EF3075" w:rsidP="00EF3075">
            <w:pPr>
              <w:numPr>
                <w:ilvl w:val="0"/>
                <w:numId w:val="25"/>
              </w:numPr>
              <w:jc w:val="both"/>
              <w:rPr>
                <w:sz w:val="18"/>
                <w:szCs w:val="18"/>
              </w:rPr>
            </w:pPr>
            <w:r w:rsidRPr="00892924">
              <w:rPr>
                <w:sz w:val="18"/>
                <w:szCs w:val="18"/>
              </w:rPr>
              <w:t>Desarrollo de procedimientos de evaluación según los criterios acordados con el especialista:</w:t>
            </w:r>
          </w:p>
          <w:p w14:paraId="4D8563EA" w14:textId="77777777" w:rsidR="00EF3075" w:rsidRPr="00892924" w:rsidRDefault="00EF3075" w:rsidP="00EF3075">
            <w:pPr>
              <w:numPr>
                <w:ilvl w:val="0"/>
                <w:numId w:val="25"/>
              </w:numPr>
              <w:jc w:val="both"/>
              <w:rPr>
                <w:sz w:val="18"/>
                <w:szCs w:val="18"/>
              </w:rPr>
            </w:pPr>
            <w:r w:rsidRPr="00892924">
              <w:rPr>
                <w:sz w:val="18"/>
                <w:szCs w:val="18"/>
              </w:rPr>
              <w:t>Personalización de la retroalimentación y el análisis de los resultados de la evaluación con el estudiante.</w:t>
            </w:r>
          </w:p>
          <w:p w14:paraId="1156F3C2" w14:textId="77777777" w:rsidR="00EF3075" w:rsidRPr="00892924" w:rsidRDefault="00EF3075" w:rsidP="00D33917">
            <w:pPr>
              <w:jc w:val="both"/>
              <w:rPr>
                <w:sz w:val="18"/>
                <w:szCs w:val="18"/>
              </w:rPr>
            </w:pPr>
          </w:p>
          <w:p w14:paraId="4FD21498" w14:textId="77777777" w:rsidR="00FC0657" w:rsidRPr="00892924" w:rsidRDefault="00FC0657" w:rsidP="00D33917">
            <w:pPr>
              <w:jc w:val="both"/>
              <w:rPr>
                <w:sz w:val="18"/>
                <w:szCs w:val="18"/>
              </w:rPr>
            </w:pPr>
            <w:r w:rsidRPr="00892924">
              <w:rPr>
                <w:sz w:val="18"/>
                <w:szCs w:val="18"/>
              </w:rPr>
              <w:t>El Equipo de Integración conjuntamente con el Profesor de</w:t>
            </w:r>
            <w:r w:rsidR="00E6779D">
              <w:rPr>
                <w:sz w:val="18"/>
                <w:szCs w:val="18"/>
              </w:rPr>
              <w:t xml:space="preserve"> Asignatura</w:t>
            </w:r>
            <w:r w:rsidR="001A3A97">
              <w:rPr>
                <w:sz w:val="18"/>
                <w:szCs w:val="18"/>
              </w:rPr>
              <w:t xml:space="preserve"> ,</w:t>
            </w:r>
            <w:r w:rsidRPr="00892924">
              <w:rPr>
                <w:sz w:val="18"/>
                <w:szCs w:val="18"/>
              </w:rPr>
              <w:t xml:space="preserve"> tomará la decisión con respecto a la aplicación de una evaluación determinada en el Aula</w:t>
            </w:r>
            <w:r w:rsidR="00AF7CB6">
              <w:rPr>
                <w:sz w:val="18"/>
                <w:szCs w:val="18"/>
              </w:rPr>
              <w:t xml:space="preserve"> de Recursos o en el aula común, dependiendo de las necesidades del estudiante.</w:t>
            </w:r>
          </w:p>
          <w:p w14:paraId="736B0D4C" w14:textId="77777777" w:rsidR="00EF3075" w:rsidRPr="00892924" w:rsidRDefault="00EF3075" w:rsidP="00D33917">
            <w:pPr>
              <w:jc w:val="both"/>
              <w:rPr>
                <w:sz w:val="18"/>
                <w:szCs w:val="18"/>
              </w:rPr>
            </w:pPr>
          </w:p>
        </w:tc>
      </w:tr>
      <w:tr w:rsidR="00EF3075" w:rsidRPr="00892924" w14:paraId="3374CF7B" w14:textId="77777777" w:rsidTr="00D33917">
        <w:tc>
          <w:tcPr>
            <w:tcW w:w="2055" w:type="dxa"/>
            <w:tcBorders>
              <w:top w:val="nil"/>
              <w:left w:val="nil"/>
              <w:bottom w:val="nil"/>
              <w:right w:val="nil"/>
            </w:tcBorders>
          </w:tcPr>
          <w:p w14:paraId="6A9CDDB0" w14:textId="77777777" w:rsidR="00EF3075" w:rsidRPr="00892924" w:rsidRDefault="00EF3075" w:rsidP="00D33917">
            <w:pPr>
              <w:jc w:val="both"/>
              <w:rPr>
                <w:b/>
                <w:sz w:val="18"/>
                <w:szCs w:val="18"/>
              </w:rPr>
            </w:pPr>
            <w:r w:rsidRPr="00892924">
              <w:rPr>
                <w:b/>
                <w:sz w:val="18"/>
                <w:szCs w:val="18"/>
              </w:rPr>
              <w:t>Artículo 11°</w:t>
            </w:r>
          </w:p>
        </w:tc>
        <w:tc>
          <w:tcPr>
            <w:tcW w:w="6589" w:type="dxa"/>
            <w:tcBorders>
              <w:top w:val="nil"/>
              <w:left w:val="nil"/>
              <w:bottom w:val="nil"/>
              <w:right w:val="nil"/>
            </w:tcBorders>
          </w:tcPr>
          <w:p w14:paraId="1EF18B2C" w14:textId="77777777" w:rsidR="00EF3075" w:rsidRPr="00892924" w:rsidRDefault="00EF3075" w:rsidP="00D33917">
            <w:pPr>
              <w:jc w:val="both"/>
              <w:rPr>
                <w:sz w:val="18"/>
                <w:szCs w:val="18"/>
              </w:rPr>
            </w:pPr>
            <w:r w:rsidRPr="00892924">
              <w:rPr>
                <w:sz w:val="18"/>
                <w:szCs w:val="18"/>
              </w:rPr>
              <w:t>Para la mejor realización del proceso evaluativo, el profesor(a) privilegiará el uso de técnicas e instrumentos variados y diversificados con el propósito de medir avances conceptuales, procedimentales y/o actitudinales. Se sugieren, entre otros:</w:t>
            </w:r>
          </w:p>
        </w:tc>
      </w:tr>
    </w:tbl>
    <w:p w14:paraId="234879E0" w14:textId="77777777" w:rsidR="000A1D58" w:rsidRPr="00892924" w:rsidRDefault="000A1D58" w:rsidP="00EF3075">
      <w:pPr>
        <w:jc w:val="both"/>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6447"/>
      </w:tblGrid>
      <w:tr w:rsidR="000A1D58" w:rsidRPr="00892924" w14:paraId="50EE36FB" w14:textId="77777777" w:rsidTr="00D33917">
        <w:trPr>
          <w:trHeight w:val="317"/>
        </w:trPr>
        <w:tc>
          <w:tcPr>
            <w:tcW w:w="2197" w:type="dxa"/>
          </w:tcPr>
          <w:p w14:paraId="75FB70C1" w14:textId="77777777" w:rsidR="00EF3075" w:rsidRPr="00892924" w:rsidRDefault="00EF3075" w:rsidP="00D33917">
            <w:pPr>
              <w:pStyle w:val="Ttulo2"/>
              <w:jc w:val="center"/>
              <w:rPr>
                <w:b/>
                <w:sz w:val="18"/>
                <w:szCs w:val="18"/>
              </w:rPr>
            </w:pPr>
            <w:r w:rsidRPr="00892924">
              <w:rPr>
                <w:b/>
                <w:sz w:val="18"/>
                <w:szCs w:val="18"/>
              </w:rPr>
              <w:t>TECNICAS</w:t>
            </w:r>
          </w:p>
        </w:tc>
        <w:tc>
          <w:tcPr>
            <w:tcW w:w="6447" w:type="dxa"/>
          </w:tcPr>
          <w:p w14:paraId="631C54CD" w14:textId="77777777" w:rsidR="00EF3075" w:rsidRPr="00892924" w:rsidRDefault="00EF3075" w:rsidP="00D33917">
            <w:pPr>
              <w:jc w:val="center"/>
              <w:rPr>
                <w:b/>
                <w:sz w:val="18"/>
                <w:szCs w:val="18"/>
              </w:rPr>
            </w:pPr>
            <w:r w:rsidRPr="00892924">
              <w:rPr>
                <w:b/>
                <w:sz w:val="18"/>
                <w:szCs w:val="18"/>
              </w:rPr>
              <w:t>INSTRUMENTOS Y ESTRATEGIAS</w:t>
            </w:r>
          </w:p>
        </w:tc>
      </w:tr>
      <w:tr w:rsidR="000A1D58" w:rsidRPr="00892924" w14:paraId="2366F905" w14:textId="77777777" w:rsidTr="00D33917">
        <w:tc>
          <w:tcPr>
            <w:tcW w:w="2197" w:type="dxa"/>
          </w:tcPr>
          <w:p w14:paraId="5DC01459" w14:textId="77777777" w:rsidR="00EF3075" w:rsidRPr="00892924" w:rsidRDefault="00EF3075" w:rsidP="00D33917">
            <w:pPr>
              <w:pStyle w:val="Ttulo2"/>
              <w:rPr>
                <w:sz w:val="18"/>
                <w:szCs w:val="18"/>
              </w:rPr>
            </w:pPr>
            <w:r w:rsidRPr="00892924">
              <w:rPr>
                <w:sz w:val="18"/>
                <w:szCs w:val="18"/>
              </w:rPr>
              <w:t>Observación</w:t>
            </w:r>
          </w:p>
        </w:tc>
        <w:tc>
          <w:tcPr>
            <w:tcW w:w="6447" w:type="dxa"/>
          </w:tcPr>
          <w:p w14:paraId="2CD97A04" w14:textId="77777777" w:rsidR="00EF3075" w:rsidRPr="00892924" w:rsidRDefault="00EF3075" w:rsidP="00EF3075">
            <w:pPr>
              <w:numPr>
                <w:ilvl w:val="0"/>
                <w:numId w:val="4"/>
              </w:numPr>
              <w:jc w:val="both"/>
              <w:rPr>
                <w:sz w:val="18"/>
                <w:szCs w:val="18"/>
              </w:rPr>
            </w:pPr>
            <w:r w:rsidRPr="00892924">
              <w:rPr>
                <w:sz w:val="18"/>
                <w:szCs w:val="18"/>
              </w:rPr>
              <w:t>Lista de cotejo</w:t>
            </w:r>
          </w:p>
          <w:p w14:paraId="2E2AC392" w14:textId="77777777" w:rsidR="00EF3075" w:rsidRPr="00892924" w:rsidRDefault="00EF3075" w:rsidP="00EF3075">
            <w:pPr>
              <w:numPr>
                <w:ilvl w:val="0"/>
                <w:numId w:val="4"/>
              </w:numPr>
              <w:jc w:val="both"/>
              <w:rPr>
                <w:sz w:val="18"/>
                <w:szCs w:val="18"/>
              </w:rPr>
            </w:pPr>
            <w:r w:rsidRPr="00892924">
              <w:rPr>
                <w:sz w:val="18"/>
                <w:szCs w:val="18"/>
              </w:rPr>
              <w:t>Escala de apreciación</w:t>
            </w:r>
          </w:p>
          <w:p w14:paraId="399D82E5" w14:textId="77777777" w:rsidR="00EF3075" w:rsidRPr="00892924" w:rsidRDefault="00EF3075" w:rsidP="00EF3075">
            <w:pPr>
              <w:numPr>
                <w:ilvl w:val="0"/>
                <w:numId w:val="4"/>
              </w:numPr>
              <w:jc w:val="both"/>
              <w:rPr>
                <w:sz w:val="18"/>
                <w:szCs w:val="18"/>
              </w:rPr>
            </w:pPr>
            <w:r w:rsidRPr="00892924">
              <w:rPr>
                <w:sz w:val="18"/>
                <w:szCs w:val="18"/>
              </w:rPr>
              <w:t>Registro anecdótico</w:t>
            </w:r>
          </w:p>
          <w:p w14:paraId="6AB35046" w14:textId="77777777" w:rsidR="00EF3075" w:rsidRPr="00892924" w:rsidRDefault="00EF3075" w:rsidP="00EF3075">
            <w:pPr>
              <w:numPr>
                <w:ilvl w:val="0"/>
                <w:numId w:val="4"/>
              </w:numPr>
              <w:jc w:val="both"/>
              <w:rPr>
                <w:sz w:val="18"/>
                <w:szCs w:val="18"/>
              </w:rPr>
            </w:pPr>
            <w:r w:rsidRPr="00892924">
              <w:rPr>
                <w:sz w:val="18"/>
                <w:szCs w:val="18"/>
              </w:rPr>
              <w:t>Diario o bitácora de clases.</w:t>
            </w:r>
          </w:p>
          <w:p w14:paraId="7C1B7966" w14:textId="77777777" w:rsidR="00EF3075" w:rsidRPr="00892924" w:rsidRDefault="00EF3075" w:rsidP="00EF3075">
            <w:pPr>
              <w:numPr>
                <w:ilvl w:val="0"/>
                <w:numId w:val="4"/>
              </w:numPr>
              <w:jc w:val="both"/>
              <w:rPr>
                <w:sz w:val="18"/>
                <w:szCs w:val="18"/>
              </w:rPr>
            </w:pPr>
            <w:r w:rsidRPr="00892924">
              <w:rPr>
                <w:sz w:val="18"/>
                <w:szCs w:val="18"/>
              </w:rPr>
              <w:t>Ficha de seguimiento</w:t>
            </w:r>
          </w:p>
          <w:p w14:paraId="450D3471" w14:textId="77777777" w:rsidR="00EF3075" w:rsidRPr="00892924" w:rsidRDefault="00EF3075" w:rsidP="00EF3075">
            <w:pPr>
              <w:numPr>
                <w:ilvl w:val="0"/>
                <w:numId w:val="4"/>
              </w:numPr>
              <w:jc w:val="both"/>
              <w:rPr>
                <w:sz w:val="18"/>
                <w:szCs w:val="18"/>
              </w:rPr>
            </w:pPr>
            <w:r w:rsidRPr="00892924">
              <w:rPr>
                <w:sz w:val="18"/>
                <w:szCs w:val="18"/>
              </w:rPr>
              <w:t>Grabaciones de video y/o audio</w:t>
            </w:r>
          </w:p>
          <w:p w14:paraId="26A1AC98" w14:textId="77777777" w:rsidR="00EF3075" w:rsidRPr="00892924" w:rsidRDefault="00EF3075" w:rsidP="00D33917">
            <w:pPr>
              <w:jc w:val="both"/>
              <w:rPr>
                <w:sz w:val="18"/>
                <w:szCs w:val="18"/>
              </w:rPr>
            </w:pPr>
          </w:p>
        </w:tc>
      </w:tr>
      <w:tr w:rsidR="000A1D58" w:rsidRPr="00892924" w14:paraId="643729E4" w14:textId="77777777" w:rsidTr="00D33917">
        <w:tc>
          <w:tcPr>
            <w:tcW w:w="2197" w:type="dxa"/>
          </w:tcPr>
          <w:p w14:paraId="406BF854" w14:textId="77777777" w:rsidR="00EF3075" w:rsidRPr="00892924" w:rsidRDefault="00EF3075" w:rsidP="00D33917">
            <w:pPr>
              <w:jc w:val="both"/>
              <w:rPr>
                <w:sz w:val="18"/>
                <w:szCs w:val="18"/>
              </w:rPr>
            </w:pPr>
            <w:r w:rsidRPr="00892924">
              <w:rPr>
                <w:sz w:val="18"/>
                <w:szCs w:val="18"/>
              </w:rPr>
              <w:t>Entrevista</w:t>
            </w:r>
          </w:p>
        </w:tc>
        <w:tc>
          <w:tcPr>
            <w:tcW w:w="6447" w:type="dxa"/>
          </w:tcPr>
          <w:p w14:paraId="09227B3F" w14:textId="77777777" w:rsidR="00EF3075" w:rsidRPr="00892924" w:rsidRDefault="00EF3075" w:rsidP="00EF3075">
            <w:pPr>
              <w:numPr>
                <w:ilvl w:val="0"/>
                <w:numId w:val="5"/>
              </w:numPr>
              <w:jc w:val="both"/>
              <w:rPr>
                <w:sz w:val="18"/>
                <w:szCs w:val="18"/>
              </w:rPr>
            </w:pPr>
            <w:r w:rsidRPr="00892924">
              <w:rPr>
                <w:sz w:val="18"/>
                <w:szCs w:val="18"/>
              </w:rPr>
              <w:t>Estructurada: cuestionario prefijado</w:t>
            </w:r>
          </w:p>
          <w:p w14:paraId="0ADED35E" w14:textId="77777777" w:rsidR="00EF3075" w:rsidRPr="00892924" w:rsidRDefault="00EF3075" w:rsidP="00EF3075">
            <w:pPr>
              <w:numPr>
                <w:ilvl w:val="0"/>
                <w:numId w:val="5"/>
              </w:numPr>
              <w:jc w:val="both"/>
              <w:rPr>
                <w:sz w:val="18"/>
                <w:szCs w:val="18"/>
              </w:rPr>
            </w:pPr>
            <w:r w:rsidRPr="00892924">
              <w:rPr>
                <w:sz w:val="18"/>
                <w:szCs w:val="18"/>
              </w:rPr>
              <w:t>No estructurada: temática central</w:t>
            </w:r>
          </w:p>
          <w:p w14:paraId="215F6876" w14:textId="77777777" w:rsidR="00EF3075" w:rsidRPr="00892924" w:rsidRDefault="00EF3075" w:rsidP="00D33917">
            <w:pPr>
              <w:jc w:val="both"/>
              <w:rPr>
                <w:sz w:val="18"/>
                <w:szCs w:val="18"/>
              </w:rPr>
            </w:pPr>
          </w:p>
        </w:tc>
      </w:tr>
      <w:tr w:rsidR="000A1D58" w:rsidRPr="00892924" w14:paraId="06824633" w14:textId="77777777" w:rsidTr="00D33917">
        <w:tc>
          <w:tcPr>
            <w:tcW w:w="2197" w:type="dxa"/>
          </w:tcPr>
          <w:p w14:paraId="334F046B" w14:textId="77777777" w:rsidR="00EF3075" w:rsidRPr="00892924" w:rsidRDefault="00EF3075" w:rsidP="00D33917">
            <w:pPr>
              <w:jc w:val="both"/>
              <w:rPr>
                <w:sz w:val="18"/>
                <w:szCs w:val="18"/>
              </w:rPr>
            </w:pPr>
          </w:p>
          <w:p w14:paraId="7969489F" w14:textId="77777777" w:rsidR="00EF3075" w:rsidRPr="00892924" w:rsidRDefault="00EF3075" w:rsidP="00D33917">
            <w:pPr>
              <w:jc w:val="both"/>
              <w:rPr>
                <w:sz w:val="18"/>
                <w:szCs w:val="18"/>
              </w:rPr>
            </w:pPr>
            <w:r w:rsidRPr="00892924">
              <w:rPr>
                <w:sz w:val="18"/>
                <w:szCs w:val="18"/>
              </w:rPr>
              <w:t>Pruebas</w:t>
            </w:r>
          </w:p>
        </w:tc>
        <w:tc>
          <w:tcPr>
            <w:tcW w:w="6447" w:type="dxa"/>
          </w:tcPr>
          <w:p w14:paraId="5713EE1A" w14:textId="77777777" w:rsidR="00EF3075" w:rsidRPr="00892924" w:rsidRDefault="00EF3075" w:rsidP="00D33917">
            <w:pPr>
              <w:jc w:val="both"/>
              <w:rPr>
                <w:sz w:val="18"/>
                <w:szCs w:val="18"/>
              </w:rPr>
            </w:pPr>
          </w:p>
          <w:p w14:paraId="32A23C7B" w14:textId="77777777" w:rsidR="00EF3075" w:rsidRPr="00892924" w:rsidRDefault="00EF3075" w:rsidP="00D33917">
            <w:pPr>
              <w:jc w:val="both"/>
              <w:rPr>
                <w:sz w:val="18"/>
                <w:szCs w:val="18"/>
              </w:rPr>
            </w:pPr>
            <w:r w:rsidRPr="00892924">
              <w:rPr>
                <w:sz w:val="18"/>
                <w:szCs w:val="18"/>
              </w:rPr>
              <w:t>Orales</w:t>
            </w:r>
          </w:p>
          <w:p w14:paraId="14F6F6C7" w14:textId="77777777" w:rsidR="00EF3075" w:rsidRPr="00892924" w:rsidRDefault="00EF3075" w:rsidP="00D33917">
            <w:pPr>
              <w:jc w:val="both"/>
              <w:rPr>
                <w:sz w:val="18"/>
                <w:szCs w:val="18"/>
              </w:rPr>
            </w:pPr>
          </w:p>
          <w:p w14:paraId="6165FDB1" w14:textId="77777777" w:rsidR="00EF3075" w:rsidRPr="00892924" w:rsidRDefault="00EF3075" w:rsidP="00EF3075">
            <w:pPr>
              <w:numPr>
                <w:ilvl w:val="0"/>
                <w:numId w:val="6"/>
              </w:numPr>
              <w:jc w:val="both"/>
              <w:rPr>
                <w:sz w:val="18"/>
                <w:szCs w:val="18"/>
              </w:rPr>
            </w:pPr>
            <w:r w:rsidRPr="00892924">
              <w:rPr>
                <w:sz w:val="18"/>
                <w:szCs w:val="18"/>
              </w:rPr>
              <w:t>Exposiciones libres o guiadas</w:t>
            </w:r>
          </w:p>
          <w:p w14:paraId="20C2617E" w14:textId="77777777" w:rsidR="00EF3075" w:rsidRPr="00892924" w:rsidRDefault="00EF3075" w:rsidP="00EF3075">
            <w:pPr>
              <w:numPr>
                <w:ilvl w:val="0"/>
                <w:numId w:val="6"/>
              </w:numPr>
              <w:jc w:val="both"/>
              <w:rPr>
                <w:sz w:val="18"/>
                <w:szCs w:val="18"/>
              </w:rPr>
            </w:pPr>
            <w:r w:rsidRPr="00892924">
              <w:rPr>
                <w:sz w:val="18"/>
                <w:szCs w:val="18"/>
              </w:rPr>
              <w:t>Disertaciones o ponencias</w:t>
            </w:r>
          </w:p>
          <w:p w14:paraId="5C22F1B8" w14:textId="77777777" w:rsidR="00EF3075" w:rsidRPr="00892924" w:rsidRDefault="00EF3075" w:rsidP="00EF3075">
            <w:pPr>
              <w:numPr>
                <w:ilvl w:val="0"/>
                <w:numId w:val="6"/>
              </w:numPr>
              <w:jc w:val="both"/>
              <w:rPr>
                <w:sz w:val="18"/>
                <w:szCs w:val="18"/>
              </w:rPr>
            </w:pPr>
            <w:r w:rsidRPr="00892924">
              <w:rPr>
                <w:sz w:val="18"/>
                <w:szCs w:val="18"/>
              </w:rPr>
              <w:t>Conferencias</w:t>
            </w:r>
          </w:p>
          <w:p w14:paraId="439FFC9B" w14:textId="77777777" w:rsidR="00EF3075" w:rsidRPr="00892924" w:rsidRDefault="00EF3075" w:rsidP="00EF3075">
            <w:pPr>
              <w:numPr>
                <w:ilvl w:val="0"/>
                <w:numId w:val="6"/>
              </w:numPr>
              <w:jc w:val="both"/>
              <w:rPr>
                <w:sz w:val="18"/>
                <w:szCs w:val="18"/>
              </w:rPr>
            </w:pPr>
            <w:r w:rsidRPr="00892924">
              <w:rPr>
                <w:sz w:val="18"/>
                <w:szCs w:val="18"/>
              </w:rPr>
              <w:t>Debates</w:t>
            </w:r>
          </w:p>
          <w:p w14:paraId="6BAA9B33" w14:textId="77777777" w:rsidR="00EF3075" w:rsidRPr="00892924" w:rsidRDefault="00EF3075" w:rsidP="00EF3075">
            <w:pPr>
              <w:numPr>
                <w:ilvl w:val="0"/>
                <w:numId w:val="6"/>
              </w:numPr>
              <w:jc w:val="both"/>
              <w:rPr>
                <w:sz w:val="18"/>
                <w:szCs w:val="18"/>
              </w:rPr>
            </w:pPr>
            <w:r w:rsidRPr="00892924">
              <w:rPr>
                <w:sz w:val="18"/>
                <w:szCs w:val="18"/>
              </w:rPr>
              <w:t>Mesas redondas</w:t>
            </w:r>
          </w:p>
          <w:p w14:paraId="0B10EC04" w14:textId="77777777" w:rsidR="00EF3075" w:rsidRPr="00892924" w:rsidRDefault="00EF3075" w:rsidP="00EF3075">
            <w:pPr>
              <w:numPr>
                <w:ilvl w:val="0"/>
                <w:numId w:val="6"/>
              </w:numPr>
              <w:jc w:val="both"/>
              <w:rPr>
                <w:sz w:val="18"/>
                <w:szCs w:val="18"/>
              </w:rPr>
            </w:pPr>
            <w:r w:rsidRPr="00892924">
              <w:rPr>
                <w:sz w:val="18"/>
                <w:szCs w:val="18"/>
              </w:rPr>
              <w:t>Foro – panel</w:t>
            </w:r>
          </w:p>
          <w:p w14:paraId="233B0BEE" w14:textId="77777777" w:rsidR="00EF3075" w:rsidRPr="00892924" w:rsidRDefault="00EF3075" w:rsidP="00EF3075">
            <w:pPr>
              <w:numPr>
                <w:ilvl w:val="0"/>
                <w:numId w:val="6"/>
              </w:numPr>
              <w:jc w:val="both"/>
              <w:rPr>
                <w:sz w:val="18"/>
                <w:szCs w:val="18"/>
              </w:rPr>
            </w:pPr>
            <w:r w:rsidRPr="00892924">
              <w:rPr>
                <w:sz w:val="18"/>
                <w:szCs w:val="18"/>
              </w:rPr>
              <w:t>Interrogaciones.</w:t>
            </w:r>
          </w:p>
          <w:p w14:paraId="2B455EF6" w14:textId="77777777" w:rsidR="00EF3075" w:rsidRPr="00892924" w:rsidRDefault="00EF3075" w:rsidP="00D33917">
            <w:pPr>
              <w:jc w:val="both"/>
              <w:rPr>
                <w:sz w:val="18"/>
                <w:szCs w:val="18"/>
              </w:rPr>
            </w:pPr>
          </w:p>
          <w:p w14:paraId="1F58D15F" w14:textId="77777777" w:rsidR="00EF3075" w:rsidRPr="00892924" w:rsidRDefault="00EF3075" w:rsidP="00D33917">
            <w:pPr>
              <w:jc w:val="both"/>
              <w:rPr>
                <w:sz w:val="18"/>
                <w:szCs w:val="18"/>
              </w:rPr>
            </w:pPr>
            <w:r w:rsidRPr="00892924">
              <w:rPr>
                <w:sz w:val="18"/>
                <w:szCs w:val="18"/>
              </w:rPr>
              <w:t>Escritas:</w:t>
            </w:r>
          </w:p>
          <w:p w14:paraId="2D64E05C" w14:textId="77777777" w:rsidR="00EF3075" w:rsidRPr="00892924" w:rsidRDefault="00EF3075" w:rsidP="00D33917">
            <w:pPr>
              <w:jc w:val="both"/>
              <w:rPr>
                <w:sz w:val="18"/>
                <w:szCs w:val="18"/>
              </w:rPr>
            </w:pPr>
          </w:p>
          <w:p w14:paraId="120001C4" w14:textId="77777777" w:rsidR="00EF3075" w:rsidRPr="00892924" w:rsidRDefault="00EF3075" w:rsidP="00EF3075">
            <w:pPr>
              <w:numPr>
                <w:ilvl w:val="0"/>
                <w:numId w:val="7"/>
              </w:numPr>
              <w:jc w:val="both"/>
              <w:rPr>
                <w:sz w:val="18"/>
                <w:szCs w:val="18"/>
              </w:rPr>
            </w:pPr>
            <w:r w:rsidRPr="00892924">
              <w:rPr>
                <w:sz w:val="18"/>
                <w:szCs w:val="18"/>
              </w:rPr>
              <w:t>Pruebas de desarrollo</w:t>
            </w:r>
          </w:p>
          <w:p w14:paraId="2550759A" w14:textId="77777777" w:rsidR="00EF3075" w:rsidRPr="00892924" w:rsidRDefault="00EF3075" w:rsidP="00EF3075">
            <w:pPr>
              <w:numPr>
                <w:ilvl w:val="0"/>
                <w:numId w:val="7"/>
              </w:numPr>
              <w:jc w:val="both"/>
              <w:rPr>
                <w:sz w:val="18"/>
                <w:szCs w:val="18"/>
              </w:rPr>
            </w:pPr>
            <w:r w:rsidRPr="00892924">
              <w:rPr>
                <w:sz w:val="18"/>
                <w:szCs w:val="18"/>
              </w:rPr>
              <w:t>Pruebas estructuradas con preguntas de:</w:t>
            </w:r>
          </w:p>
          <w:p w14:paraId="1ABC4DAB" w14:textId="77777777" w:rsidR="00EF3075" w:rsidRPr="00892924" w:rsidRDefault="00EF3075" w:rsidP="00D33917">
            <w:pPr>
              <w:jc w:val="both"/>
              <w:rPr>
                <w:sz w:val="18"/>
                <w:szCs w:val="18"/>
              </w:rPr>
            </w:pPr>
          </w:p>
          <w:p w14:paraId="44FC5FDA" w14:textId="77777777" w:rsidR="00EF3075" w:rsidRPr="00892924" w:rsidRDefault="00EF3075" w:rsidP="00EF3075">
            <w:pPr>
              <w:numPr>
                <w:ilvl w:val="0"/>
                <w:numId w:val="8"/>
              </w:numPr>
              <w:jc w:val="both"/>
              <w:rPr>
                <w:sz w:val="18"/>
                <w:szCs w:val="18"/>
              </w:rPr>
            </w:pPr>
            <w:r w:rsidRPr="00892924">
              <w:rPr>
                <w:sz w:val="18"/>
                <w:szCs w:val="18"/>
              </w:rPr>
              <w:t>Opción múltiple</w:t>
            </w:r>
          </w:p>
          <w:p w14:paraId="20F61A05" w14:textId="77777777" w:rsidR="00EF3075" w:rsidRPr="00892924" w:rsidRDefault="00EF3075" w:rsidP="00EF3075">
            <w:pPr>
              <w:numPr>
                <w:ilvl w:val="0"/>
                <w:numId w:val="8"/>
              </w:numPr>
              <w:jc w:val="both"/>
              <w:rPr>
                <w:sz w:val="18"/>
                <w:szCs w:val="18"/>
              </w:rPr>
            </w:pPr>
            <w:r w:rsidRPr="00892924">
              <w:rPr>
                <w:sz w:val="18"/>
                <w:szCs w:val="18"/>
              </w:rPr>
              <w:t>Verdadero o falso</w:t>
            </w:r>
          </w:p>
          <w:p w14:paraId="1C50F3E8" w14:textId="77777777" w:rsidR="00EF3075" w:rsidRPr="00892924" w:rsidRDefault="00EF3075" w:rsidP="00EF3075">
            <w:pPr>
              <w:numPr>
                <w:ilvl w:val="0"/>
                <w:numId w:val="8"/>
              </w:numPr>
              <w:jc w:val="both"/>
              <w:rPr>
                <w:sz w:val="18"/>
                <w:szCs w:val="18"/>
              </w:rPr>
            </w:pPr>
            <w:r w:rsidRPr="00892924">
              <w:rPr>
                <w:sz w:val="18"/>
                <w:szCs w:val="18"/>
              </w:rPr>
              <w:t>Términos pareados</w:t>
            </w:r>
          </w:p>
          <w:p w14:paraId="68A9C6B2" w14:textId="77777777" w:rsidR="00EF3075" w:rsidRPr="00892924" w:rsidRDefault="00EF3075" w:rsidP="00EF3075">
            <w:pPr>
              <w:numPr>
                <w:ilvl w:val="0"/>
                <w:numId w:val="8"/>
              </w:numPr>
              <w:jc w:val="both"/>
              <w:rPr>
                <w:sz w:val="18"/>
                <w:szCs w:val="18"/>
              </w:rPr>
            </w:pPr>
            <w:r w:rsidRPr="00892924">
              <w:rPr>
                <w:sz w:val="18"/>
                <w:szCs w:val="18"/>
              </w:rPr>
              <w:t>Completación</w:t>
            </w:r>
          </w:p>
          <w:p w14:paraId="54389C70" w14:textId="77777777" w:rsidR="00EF3075" w:rsidRPr="00892924" w:rsidRDefault="00EF3075" w:rsidP="00EF3075">
            <w:pPr>
              <w:numPr>
                <w:ilvl w:val="0"/>
                <w:numId w:val="8"/>
              </w:numPr>
              <w:jc w:val="both"/>
              <w:rPr>
                <w:sz w:val="18"/>
                <w:szCs w:val="18"/>
              </w:rPr>
            </w:pPr>
            <w:r w:rsidRPr="00892924">
              <w:rPr>
                <w:sz w:val="18"/>
                <w:szCs w:val="18"/>
              </w:rPr>
              <w:t>Etc.</w:t>
            </w:r>
          </w:p>
          <w:p w14:paraId="2E04BAE2" w14:textId="77777777" w:rsidR="00EF3075" w:rsidRPr="00892924" w:rsidRDefault="00EF3075" w:rsidP="00D33917">
            <w:pPr>
              <w:jc w:val="both"/>
              <w:rPr>
                <w:sz w:val="18"/>
                <w:szCs w:val="18"/>
              </w:rPr>
            </w:pPr>
          </w:p>
        </w:tc>
      </w:tr>
      <w:tr w:rsidR="000A1D58" w:rsidRPr="00892924" w14:paraId="32B8798D" w14:textId="77777777" w:rsidTr="00D33917">
        <w:tc>
          <w:tcPr>
            <w:tcW w:w="2197" w:type="dxa"/>
          </w:tcPr>
          <w:p w14:paraId="4ECBBAB0" w14:textId="77777777" w:rsidR="00EF3075" w:rsidRPr="00892924" w:rsidRDefault="00EF3075" w:rsidP="00D33917">
            <w:pPr>
              <w:jc w:val="both"/>
              <w:rPr>
                <w:sz w:val="18"/>
                <w:szCs w:val="18"/>
              </w:rPr>
            </w:pPr>
            <w:r w:rsidRPr="00892924">
              <w:rPr>
                <w:sz w:val="18"/>
                <w:szCs w:val="18"/>
              </w:rPr>
              <w:t>Proyectos o producciones</w:t>
            </w:r>
          </w:p>
        </w:tc>
        <w:tc>
          <w:tcPr>
            <w:tcW w:w="6447" w:type="dxa"/>
          </w:tcPr>
          <w:p w14:paraId="78C5D98F" w14:textId="77777777" w:rsidR="00EF3075" w:rsidRPr="00892924" w:rsidRDefault="00EF3075" w:rsidP="00EF3075">
            <w:pPr>
              <w:numPr>
                <w:ilvl w:val="0"/>
                <w:numId w:val="10"/>
              </w:numPr>
              <w:jc w:val="both"/>
              <w:rPr>
                <w:sz w:val="18"/>
                <w:szCs w:val="18"/>
              </w:rPr>
            </w:pPr>
            <w:r w:rsidRPr="00892924">
              <w:rPr>
                <w:sz w:val="18"/>
                <w:szCs w:val="18"/>
              </w:rPr>
              <w:t>Trabajos de investigación:</w:t>
            </w:r>
          </w:p>
          <w:p w14:paraId="59384B2B" w14:textId="77777777" w:rsidR="00EF3075" w:rsidRPr="00892924" w:rsidRDefault="00EF3075" w:rsidP="00EF3075">
            <w:pPr>
              <w:numPr>
                <w:ilvl w:val="0"/>
                <w:numId w:val="9"/>
              </w:numPr>
              <w:jc w:val="both"/>
              <w:rPr>
                <w:sz w:val="18"/>
                <w:szCs w:val="18"/>
              </w:rPr>
            </w:pPr>
            <w:r w:rsidRPr="00892924">
              <w:rPr>
                <w:sz w:val="18"/>
                <w:szCs w:val="18"/>
              </w:rPr>
              <w:t>Bibliográfica</w:t>
            </w:r>
          </w:p>
          <w:p w14:paraId="5FA89326" w14:textId="77777777" w:rsidR="00EF3075" w:rsidRPr="00892924" w:rsidRDefault="00EF3075" w:rsidP="00EF3075">
            <w:pPr>
              <w:numPr>
                <w:ilvl w:val="0"/>
                <w:numId w:val="9"/>
              </w:numPr>
              <w:jc w:val="both"/>
              <w:rPr>
                <w:sz w:val="18"/>
                <w:szCs w:val="18"/>
              </w:rPr>
            </w:pPr>
            <w:r w:rsidRPr="00892924">
              <w:rPr>
                <w:sz w:val="18"/>
                <w:szCs w:val="18"/>
              </w:rPr>
              <w:t>Experimental</w:t>
            </w:r>
          </w:p>
          <w:p w14:paraId="61221389" w14:textId="77777777" w:rsidR="00EF3075" w:rsidRPr="00892924" w:rsidRDefault="00EF3075" w:rsidP="00EF3075">
            <w:pPr>
              <w:numPr>
                <w:ilvl w:val="0"/>
                <w:numId w:val="9"/>
              </w:numPr>
              <w:jc w:val="both"/>
              <w:rPr>
                <w:sz w:val="18"/>
                <w:szCs w:val="18"/>
              </w:rPr>
            </w:pPr>
            <w:r w:rsidRPr="00892924">
              <w:rPr>
                <w:sz w:val="18"/>
                <w:szCs w:val="18"/>
              </w:rPr>
              <w:t>De opinión</w:t>
            </w:r>
          </w:p>
          <w:p w14:paraId="73545CD6" w14:textId="77777777" w:rsidR="00EF3075" w:rsidRPr="00892924" w:rsidRDefault="00EF3075" w:rsidP="00EF3075">
            <w:pPr>
              <w:numPr>
                <w:ilvl w:val="0"/>
                <w:numId w:val="9"/>
              </w:numPr>
              <w:jc w:val="both"/>
              <w:rPr>
                <w:sz w:val="18"/>
                <w:szCs w:val="18"/>
              </w:rPr>
            </w:pPr>
            <w:r w:rsidRPr="00892924">
              <w:rPr>
                <w:sz w:val="18"/>
                <w:szCs w:val="18"/>
              </w:rPr>
              <w:t>Mixta</w:t>
            </w:r>
          </w:p>
          <w:p w14:paraId="067A776E" w14:textId="77777777" w:rsidR="00EF3075" w:rsidRPr="00892924" w:rsidRDefault="00EF3075" w:rsidP="00D33917">
            <w:pPr>
              <w:numPr>
                <w:ilvl w:val="0"/>
                <w:numId w:val="9"/>
              </w:numPr>
              <w:jc w:val="both"/>
              <w:rPr>
                <w:sz w:val="18"/>
                <w:szCs w:val="18"/>
              </w:rPr>
            </w:pPr>
            <w:r w:rsidRPr="00892924">
              <w:rPr>
                <w:sz w:val="18"/>
                <w:szCs w:val="18"/>
              </w:rPr>
              <w:t>Portafolio o colección de trabajos.</w:t>
            </w:r>
          </w:p>
          <w:p w14:paraId="234469D7" w14:textId="77777777" w:rsidR="00FC0657" w:rsidRPr="00892924" w:rsidRDefault="00FC0657" w:rsidP="00D33917">
            <w:pPr>
              <w:numPr>
                <w:ilvl w:val="0"/>
                <w:numId w:val="9"/>
              </w:numPr>
              <w:jc w:val="both"/>
              <w:rPr>
                <w:sz w:val="18"/>
                <w:szCs w:val="18"/>
              </w:rPr>
            </w:pPr>
            <w:r w:rsidRPr="00892924">
              <w:rPr>
                <w:sz w:val="18"/>
                <w:szCs w:val="18"/>
              </w:rPr>
              <w:t>Método de proyecto</w:t>
            </w:r>
          </w:p>
          <w:p w14:paraId="129D1D66" w14:textId="77777777" w:rsidR="00FC0657" w:rsidRDefault="00FC0657" w:rsidP="00D33917">
            <w:pPr>
              <w:numPr>
                <w:ilvl w:val="0"/>
                <w:numId w:val="9"/>
              </w:numPr>
              <w:jc w:val="both"/>
              <w:rPr>
                <w:sz w:val="18"/>
                <w:szCs w:val="18"/>
              </w:rPr>
            </w:pPr>
            <w:r w:rsidRPr="00892924">
              <w:rPr>
                <w:sz w:val="18"/>
                <w:szCs w:val="18"/>
              </w:rPr>
              <w:t xml:space="preserve">Ensayos </w:t>
            </w:r>
          </w:p>
          <w:p w14:paraId="5EE96983" w14:textId="672015A3" w:rsidR="005B3D6A" w:rsidRPr="00892924" w:rsidRDefault="005B3D6A" w:rsidP="00D33917">
            <w:pPr>
              <w:numPr>
                <w:ilvl w:val="0"/>
                <w:numId w:val="9"/>
              </w:numPr>
              <w:jc w:val="both"/>
              <w:rPr>
                <w:sz w:val="18"/>
                <w:szCs w:val="18"/>
              </w:rPr>
            </w:pPr>
            <w:r>
              <w:rPr>
                <w:sz w:val="18"/>
                <w:szCs w:val="18"/>
              </w:rPr>
              <w:t>Aprendizaje Basado en Proyecto (ABP)</w:t>
            </w:r>
          </w:p>
          <w:p w14:paraId="307D7FB0" w14:textId="77777777" w:rsidR="00FC0657" w:rsidRPr="00892924" w:rsidRDefault="00FC0657" w:rsidP="00D33917">
            <w:pPr>
              <w:jc w:val="both"/>
              <w:rPr>
                <w:sz w:val="18"/>
                <w:szCs w:val="18"/>
              </w:rPr>
            </w:pPr>
          </w:p>
          <w:p w14:paraId="59984E2A" w14:textId="77777777" w:rsidR="00EF3075" w:rsidRPr="00892924" w:rsidRDefault="00EF3075" w:rsidP="00EF3075">
            <w:pPr>
              <w:numPr>
                <w:ilvl w:val="0"/>
                <w:numId w:val="11"/>
              </w:numPr>
              <w:jc w:val="both"/>
              <w:rPr>
                <w:sz w:val="18"/>
                <w:szCs w:val="18"/>
              </w:rPr>
            </w:pPr>
            <w:r w:rsidRPr="00892924">
              <w:rPr>
                <w:sz w:val="18"/>
                <w:szCs w:val="18"/>
              </w:rPr>
              <w:t>Demostraciones de desempeño:</w:t>
            </w:r>
          </w:p>
          <w:p w14:paraId="42FB892F" w14:textId="77777777" w:rsidR="00EF3075" w:rsidRPr="00892924" w:rsidRDefault="00EF3075" w:rsidP="00EF3075">
            <w:pPr>
              <w:numPr>
                <w:ilvl w:val="0"/>
                <w:numId w:val="9"/>
              </w:numPr>
              <w:jc w:val="both"/>
              <w:rPr>
                <w:sz w:val="18"/>
                <w:szCs w:val="18"/>
              </w:rPr>
            </w:pPr>
            <w:r w:rsidRPr="00892924">
              <w:rPr>
                <w:sz w:val="18"/>
                <w:szCs w:val="18"/>
              </w:rPr>
              <w:t>Manipulación instrumental</w:t>
            </w:r>
          </w:p>
          <w:p w14:paraId="46CAA771" w14:textId="77777777" w:rsidR="00EF3075" w:rsidRPr="00892924" w:rsidRDefault="00EF3075" w:rsidP="00EF3075">
            <w:pPr>
              <w:numPr>
                <w:ilvl w:val="0"/>
                <w:numId w:val="9"/>
              </w:numPr>
              <w:jc w:val="both"/>
              <w:rPr>
                <w:sz w:val="18"/>
                <w:szCs w:val="18"/>
              </w:rPr>
            </w:pPr>
            <w:r w:rsidRPr="00892924">
              <w:rPr>
                <w:sz w:val="18"/>
                <w:szCs w:val="18"/>
              </w:rPr>
              <w:t>Demostraciones experimentales</w:t>
            </w:r>
          </w:p>
          <w:p w14:paraId="467AFB00" w14:textId="09B27912" w:rsidR="00632BDC" w:rsidRPr="005B3D6A" w:rsidRDefault="00EF3075" w:rsidP="005B3D6A">
            <w:pPr>
              <w:numPr>
                <w:ilvl w:val="0"/>
                <w:numId w:val="9"/>
              </w:numPr>
              <w:jc w:val="both"/>
              <w:rPr>
                <w:sz w:val="18"/>
                <w:szCs w:val="18"/>
              </w:rPr>
            </w:pPr>
            <w:r w:rsidRPr="00892924">
              <w:rPr>
                <w:sz w:val="18"/>
                <w:szCs w:val="18"/>
              </w:rPr>
              <w:lastRenderedPageBreak/>
              <w:t>Simulaciones.</w:t>
            </w:r>
          </w:p>
          <w:p w14:paraId="23E9067B" w14:textId="77777777" w:rsidR="00EF3075" w:rsidRPr="00892924" w:rsidRDefault="00EF3075" w:rsidP="00EF3075">
            <w:pPr>
              <w:numPr>
                <w:ilvl w:val="0"/>
                <w:numId w:val="12"/>
              </w:numPr>
              <w:jc w:val="both"/>
              <w:rPr>
                <w:sz w:val="18"/>
                <w:szCs w:val="18"/>
              </w:rPr>
            </w:pPr>
            <w:r w:rsidRPr="00892924">
              <w:rPr>
                <w:sz w:val="18"/>
                <w:szCs w:val="18"/>
              </w:rPr>
              <w:t>Creaciones artísticas:</w:t>
            </w:r>
          </w:p>
          <w:p w14:paraId="3DAA698F" w14:textId="77777777" w:rsidR="00EF3075" w:rsidRPr="00892924" w:rsidRDefault="00EF3075" w:rsidP="00EF3075">
            <w:pPr>
              <w:numPr>
                <w:ilvl w:val="0"/>
                <w:numId w:val="9"/>
              </w:numPr>
              <w:jc w:val="both"/>
              <w:rPr>
                <w:sz w:val="18"/>
                <w:szCs w:val="18"/>
              </w:rPr>
            </w:pPr>
            <w:r w:rsidRPr="00892924">
              <w:rPr>
                <w:sz w:val="18"/>
                <w:szCs w:val="18"/>
              </w:rPr>
              <w:t>Plásticas</w:t>
            </w:r>
          </w:p>
          <w:p w14:paraId="4DA07AB9" w14:textId="77777777" w:rsidR="00EF3075" w:rsidRPr="00892924" w:rsidRDefault="00EF3075" w:rsidP="00EF3075">
            <w:pPr>
              <w:numPr>
                <w:ilvl w:val="0"/>
                <w:numId w:val="9"/>
              </w:numPr>
              <w:jc w:val="both"/>
              <w:rPr>
                <w:sz w:val="18"/>
                <w:szCs w:val="18"/>
              </w:rPr>
            </w:pPr>
            <w:r w:rsidRPr="00892924">
              <w:rPr>
                <w:sz w:val="18"/>
                <w:szCs w:val="18"/>
              </w:rPr>
              <w:t>Musicales</w:t>
            </w:r>
          </w:p>
          <w:p w14:paraId="2090FB01" w14:textId="77777777" w:rsidR="00EF3075" w:rsidRPr="00892924" w:rsidRDefault="00EF3075" w:rsidP="00EF3075">
            <w:pPr>
              <w:numPr>
                <w:ilvl w:val="0"/>
                <w:numId w:val="9"/>
              </w:numPr>
              <w:jc w:val="both"/>
              <w:rPr>
                <w:sz w:val="18"/>
                <w:szCs w:val="18"/>
              </w:rPr>
            </w:pPr>
            <w:r w:rsidRPr="00892924">
              <w:rPr>
                <w:sz w:val="18"/>
                <w:szCs w:val="18"/>
              </w:rPr>
              <w:t>Tecnológicas</w:t>
            </w:r>
          </w:p>
          <w:p w14:paraId="74FA0923" w14:textId="77777777" w:rsidR="00EF3075" w:rsidRPr="00892924" w:rsidRDefault="00EF3075" w:rsidP="00EF3075">
            <w:pPr>
              <w:numPr>
                <w:ilvl w:val="0"/>
                <w:numId w:val="9"/>
              </w:numPr>
              <w:jc w:val="both"/>
              <w:rPr>
                <w:sz w:val="18"/>
                <w:szCs w:val="18"/>
              </w:rPr>
            </w:pPr>
            <w:r w:rsidRPr="00892924">
              <w:rPr>
                <w:sz w:val="18"/>
                <w:szCs w:val="18"/>
              </w:rPr>
              <w:t>Teatrales y de expresión corporal</w:t>
            </w:r>
          </w:p>
          <w:p w14:paraId="373D7143" w14:textId="77777777" w:rsidR="00EF3075" w:rsidRPr="00892924" w:rsidRDefault="00EF3075" w:rsidP="00D33917">
            <w:pPr>
              <w:jc w:val="both"/>
              <w:rPr>
                <w:sz w:val="18"/>
                <w:szCs w:val="18"/>
              </w:rPr>
            </w:pPr>
          </w:p>
          <w:p w14:paraId="4B2EE065" w14:textId="77777777" w:rsidR="00EF3075" w:rsidRPr="002A5619" w:rsidRDefault="00EF3075" w:rsidP="002A5619">
            <w:pPr>
              <w:numPr>
                <w:ilvl w:val="0"/>
                <w:numId w:val="13"/>
              </w:numPr>
              <w:jc w:val="both"/>
              <w:rPr>
                <w:sz w:val="18"/>
                <w:szCs w:val="18"/>
              </w:rPr>
            </w:pPr>
            <w:r w:rsidRPr="00892924">
              <w:rPr>
                <w:sz w:val="18"/>
                <w:szCs w:val="18"/>
              </w:rPr>
              <w:t>Representaciones conceptuales:</w:t>
            </w:r>
          </w:p>
          <w:p w14:paraId="6063605A" w14:textId="77777777" w:rsidR="00EF3075" w:rsidRPr="002A5619" w:rsidRDefault="002A5619" w:rsidP="002A5619">
            <w:pPr>
              <w:numPr>
                <w:ilvl w:val="0"/>
                <w:numId w:val="9"/>
              </w:numPr>
              <w:jc w:val="both"/>
              <w:rPr>
                <w:sz w:val="18"/>
                <w:szCs w:val="18"/>
              </w:rPr>
            </w:pPr>
            <w:r>
              <w:rPr>
                <w:sz w:val="18"/>
                <w:szCs w:val="18"/>
              </w:rPr>
              <w:t>Organizadores gráficos</w:t>
            </w:r>
          </w:p>
          <w:p w14:paraId="5F74387B" w14:textId="77777777" w:rsidR="00EF3075" w:rsidRPr="00892924" w:rsidRDefault="00EF3075" w:rsidP="00EF3075">
            <w:pPr>
              <w:numPr>
                <w:ilvl w:val="0"/>
                <w:numId w:val="9"/>
              </w:numPr>
              <w:jc w:val="both"/>
              <w:rPr>
                <w:sz w:val="18"/>
                <w:szCs w:val="18"/>
              </w:rPr>
            </w:pPr>
            <w:r w:rsidRPr="00892924">
              <w:rPr>
                <w:sz w:val="18"/>
                <w:szCs w:val="18"/>
              </w:rPr>
              <w:t>Modelos descriptivos</w:t>
            </w:r>
          </w:p>
          <w:p w14:paraId="08A7B415" w14:textId="77777777" w:rsidR="00EF3075" w:rsidRPr="00892924" w:rsidRDefault="00EF3075" w:rsidP="00EF3075">
            <w:pPr>
              <w:numPr>
                <w:ilvl w:val="0"/>
                <w:numId w:val="9"/>
              </w:numPr>
              <w:jc w:val="both"/>
              <w:rPr>
                <w:sz w:val="18"/>
                <w:szCs w:val="18"/>
              </w:rPr>
            </w:pPr>
            <w:r w:rsidRPr="00892924">
              <w:rPr>
                <w:sz w:val="18"/>
                <w:szCs w:val="18"/>
              </w:rPr>
              <w:t>Técnicas Uve.</w:t>
            </w:r>
          </w:p>
          <w:p w14:paraId="24B44499" w14:textId="77777777" w:rsidR="00EF3075" w:rsidRPr="00892924" w:rsidRDefault="00EF3075" w:rsidP="00D33917">
            <w:pPr>
              <w:jc w:val="both"/>
              <w:rPr>
                <w:sz w:val="18"/>
                <w:szCs w:val="18"/>
              </w:rPr>
            </w:pPr>
          </w:p>
        </w:tc>
      </w:tr>
      <w:tr w:rsidR="00EF3075" w:rsidRPr="00892924" w14:paraId="2E39D1AC" w14:textId="77777777" w:rsidTr="00D33917">
        <w:tc>
          <w:tcPr>
            <w:tcW w:w="2197" w:type="dxa"/>
          </w:tcPr>
          <w:p w14:paraId="6A1BD323" w14:textId="77777777" w:rsidR="00EF3075" w:rsidRPr="00892924" w:rsidRDefault="00EF3075" w:rsidP="00D33917">
            <w:pPr>
              <w:pStyle w:val="Ttulo1"/>
              <w:rPr>
                <w:sz w:val="18"/>
                <w:szCs w:val="18"/>
              </w:rPr>
            </w:pPr>
            <w:r w:rsidRPr="00892924">
              <w:rPr>
                <w:sz w:val="18"/>
                <w:szCs w:val="18"/>
              </w:rPr>
              <w:lastRenderedPageBreak/>
              <w:t>Trabajo de campo</w:t>
            </w:r>
          </w:p>
        </w:tc>
        <w:tc>
          <w:tcPr>
            <w:tcW w:w="6447" w:type="dxa"/>
          </w:tcPr>
          <w:p w14:paraId="487FD967" w14:textId="77777777" w:rsidR="00EF3075" w:rsidRPr="00892924" w:rsidRDefault="00EF3075" w:rsidP="00EF3075">
            <w:pPr>
              <w:numPr>
                <w:ilvl w:val="0"/>
                <w:numId w:val="14"/>
              </w:numPr>
              <w:jc w:val="both"/>
              <w:rPr>
                <w:sz w:val="18"/>
                <w:szCs w:val="18"/>
              </w:rPr>
            </w:pPr>
            <w:r w:rsidRPr="00892924">
              <w:rPr>
                <w:sz w:val="18"/>
                <w:szCs w:val="18"/>
              </w:rPr>
              <w:t>Visitas educativas o pedagógicas</w:t>
            </w:r>
          </w:p>
          <w:p w14:paraId="6BC42FA3" w14:textId="77777777" w:rsidR="00EF3075" w:rsidRPr="00892924" w:rsidRDefault="00EF3075" w:rsidP="00EF3075">
            <w:pPr>
              <w:numPr>
                <w:ilvl w:val="0"/>
                <w:numId w:val="14"/>
              </w:numPr>
              <w:jc w:val="both"/>
              <w:rPr>
                <w:sz w:val="18"/>
                <w:szCs w:val="18"/>
              </w:rPr>
            </w:pPr>
            <w:r w:rsidRPr="00892924">
              <w:rPr>
                <w:sz w:val="18"/>
                <w:szCs w:val="18"/>
              </w:rPr>
              <w:t>Salidas a terreno</w:t>
            </w:r>
          </w:p>
          <w:p w14:paraId="60647DA5" w14:textId="77777777" w:rsidR="00EF3075" w:rsidRPr="00892924" w:rsidRDefault="00EF3075" w:rsidP="00EF3075">
            <w:pPr>
              <w:numPr>
                <w:ilvl w:val="0"/>
                <w:numId w:val="14"/>
              </w:numPr>
              <w:jc w:val="both"/>
              <w:rPr>
                <w:sz w:val="18"/>
                <w:szCs w:val="18"/>
              </w:rPr>
            </w:pPr>
            <w:r w:rsidRPr="00892924">
              <w:rPr>
                <w:sz w:val="18"/>
                <w:szCs w:val="18"/>
              </w:rPr>
              <w:t>Proyectos integrados en terreno.</w:t>
            </w:r>
          </w:p>
          <w:p w14:paraId="0A34FF7B" w14:textId="77777777" w:rsidR="00EF3075" w:rsidRPr="00892924" w:rsidRDefault="00EF3075" w:rsidP="00D33917">
            <w:pPr>
              <w:jc w:val="both"/>
              <w:rPr>
                <w:sz w:val="18"/>
                <w:szCs w:val="18"/>
              </w:rPr>
            </w:pPr>
          </w:p>
        </w:tc>
      </w:tr>
    </w:tbl>
    <w:p w14:paraId="005E42CC" w14:textId="77777777" w:rsidR="00EF3075" w:rsidRPr="00892924" w:rsidRDefault="00EF3075" w:rsidP="00EF3075">
      <w:pPr>
        <w:rPr>
          <w:sz w:val="18"/>
          <w:szCs w:val="18"/>
        </w:rPr>
      </w:pPr>
    </w:p>
    <w:p w14:paraId="3B353D7D" w14:textId="77777777" w:rsidR="003E54DC" w:rsidRPr="00892924" w:rsidRDefault="00EF3075" w:rsidP="003E54DC">
      <w:pPr>
        <w:pStyle w:val="Ttulo3"/>
        <w:rPr>
          <w:sz w:val="18"/>
          <w:szCs w:val="18"/>
        </w:rPr>
      </w:pPr>
      <w:r w:rsidRPr="00892924">
        <w:rPr>
          <w:sz w:val="18"/>
          <w:szCs w:val="18"/>
        </w:rPr>
        <w:t>TITULO III</w:t>
      </w:r>
      <w:r w:rsidRPr="00892924">
        <w:rPr>
          <w:sz w:val="18"/>
          <w:szCs w:val="18"/>
        </w:rPr>
        <w:tab/>
      </w:r>
      <w:r w:rsidRPr="00892924">
        <w:rPr>
          <w:sz w:val="18"/>
          <w:szCs w:val="18"/>
        </w:rPr>
        <w:tab/>
      </w:r>
    </w:p>
    <w:p w14:paraId="0484B2CA" w14:textId="77777777" w:rsidR="003E54DC" w:rsidRPr="00892924" w:rsidRDefault="00EF3075" w:rsidP="003E54DC">
      <w:pPr>
        <w:pStyle w:val="Ttulo3"/>
        <w:rPr>
          <w:sz w:val="18"/>
          <w:szCs w:val="18"/>
        </w:rPr>
      </w:pPr>
      <w:r w:rsidRPr="00892924">
        <w:rPr>
          <w:sz w:val="18"/>
          <w:szCs w:val="18"/>
        </w:rPr>
        <w:t>DE LAS CALIFICACIONES  GENERALES</w:t>
      </w:r>
    </w:p>
    <w:tbl>
      <w:tblPr>
        <w:tblW w:w="0" w:type="auto"/>
        <w:tblLayout w:type="fixed"/>
        <w:tblCellMar>
          <w:left w:w="70" w:type="dxa"/>
          <w:right w:w="70" w:type="dxa"/>
        </w:tblCellMar>
        <w:tblLook w:val="0000" w:firstRow="0" w:lastRow="0" w:firstColumn="0" w:lastColumn="0" w:noHBand="0" w:noVBand="0"/>
      </w:tblPr>
      <w:tblGrid>
        <w:gridCol w:w="2764"/>
        <w:gridCol w:w="5856"/>
      </w:tblGrid>
      <w:tr w:rsidR="00B33E7B" w:rsidRPr="00892924" w14:paraId="245AD06D" w14:textId="77777777" w:rsidTr="00A316BD">
        <w:trPr>
          <w:trHeight w:val="1498"/>
        </w:trPr>
        <w:tc>
          <w:tcPr>
            <w:tcW w:w="2764" w:type="dxa"/>
          </w:tcPr>
          <w:p w14:paraId="71CBB118" w14:textId="77777777" w:rsidR="00B33E7B" w:rsidRPr="00892924" w:rsidRDefault="00B33E7B" w:rsidP="00D33917">
            <w:pPr>
              <w:pStyle w:val="Ttulo1"/>
              <w:jc w:val="left"/>
              <w:rPr>
                <w:sz w:val="18"/>
                <w:szCs w:val="18"/>
              </w:rPr>
            </w:pPr>
            <w:r w:rsidRPr="00892924">
              <w:rPr>
                <w:sz w:val="18"/>
                <w:szCs w:val="18"/>
              </w:rPr>
              <w:t>Artículo 12</w:t>
            </w:r>
          </w:p>
          <w:p w14:paraId="2E55CB06" w14:textId="77777777" w:rsidR="00B33E7B" w:rsidRPr="00892924" w:rsidRDefault="00B33E7B" w:rsidP="00D33917">
            <w:pPr>
              <w:rPr>
                <w:sz w:val="18"/>
                <w:szCs w:val="18"/>
              </w:rPr>
            </w:pPr>
          </w:p>
        </w:tc>
        <w:tc>
          <w:tcPr>
            <w:tcW w:w="5856" w:type="dxa"/>
          </w:tcPr>
          <w:p w14:paraId="599503AE" w14:textId="77777777" w:rsidR="00B33E7B" w:rsidRDefault="00B33E7B" w:rsidP="00B33E7B">
            <w:pPr>
              <w:jc w:val="both"/>
              <w:rPr>
                <w:sz w:val="18"/>
                <w:szCs w:val="18"/>
              </w:rPr>
            </w:pPr>
            <w:r w:rsidRPr="00892924">
              <w:rPr>
                <w:sz w:val="18"/>
                <w:szCs w:val="18"/>
              </w:rPr>
              <w:t>El estudiante es el responsable de informarse de todos los contenidos abordados en clases o cualquier otra actividad académica y asumirá las resoluciones tomadas en cualquier asignatura en caso de inasistencia</w:t>
            </w:r>
            <w:r>
              <w:rPr>
                <w:sz w:val="18"/>
                <w:szCs w:val="18"/>
              </w:rPr>
              <w:t xml:space="preserve"> cuamdo sean ausencias cortas (no mayores de 10 días hábiles) mientras que por períodos largos de ausencia (sobre los 10 días hábiles) U.T.P. supervisará que los profesores informen de las fechas de evaluaciones y contenidos tratados en su ausencia.</w:t>
            </w:r>
          </w:p>
          <w:p w14:paraId="2C5A6ED6" w14:textId="6E65FC82" w:rsidR="00B33E7B" w:rsidRPr="00892924" w:rsidRDefault="00B33E7B" w:rsidP="00D33917">
            <w:pPr>
              <w:jc w:val="both"/>
              <w:rPr>
                <w:sz w:val="18"/>
                <w:szCs w:val="18"/>
              </w:rPr>
            </w:pPr>
          </w:p>
        </w:tc>
      </w:tr>
      <w:tr w:rsidR="00B33E7B" w:rsidRPr="00892924" w14:paraId="64D5536D" w14:textId="77777777" w:rsidTr="00A316BD">
        <w:tc>
          <w:tcPr>
            <w:tcW w:w="2764" w:type="dxa"/>
          </w:tcPr>
          <w:p w14:paraId="4AFAA06B" w14:textId="77777777" w:rsidR="00B33E7B" w:rsidRPr="00892924" w:rsidRDefault="00B33E7B" w:rsidP="00D33917">
            <w:pPr>
              <w:pStyle w:val="Ttulo1"/>
              <w:jc w:val="left"/>
              <w:rPr>
                <w:sz w:val="18"/>
                <w:szCs w:val="18"/>
              </w:rPr>
            </w:pPr>
            <w:r w:rsidRPr="00892924">
              <w:rPr>
                <w:sz w:val="18"/>
                <w:szCs w:val="18"/>
              </w:rPr>
              <w:t>Artículo 13</w:t>
            </w:r>
          </w:p>
        </w:tc>
        <w:tc>
          <w:tcPr>
            <w:tcW w:w="5856" w:type="dxa"/>
          </w:tcPr>
          <w:p w14:paraId="0BE8F2E7" w14:textId="77777777" w:rsidR="00B33E7B" w:rsidRPr="00892924" w:rsidRDefault="00B33E7B" w:rsidP="00D33917">
            <w:pPr>
              <w:jc w:val="both"/>
              <w:rPr>
                <w:sz w:val="18"/>
                <w:szCs w:val="18"/>
              </w:rPr>
            </w:pPr>
            <w:r w:rsidRPr="00892924">
              <w:rPr>
                <w:sz w:val="18"/>
                <w:szCs w:val="18"/>
              </w:rPr>
              <w:t>Si el estudiante tuviese una discrepancia acerca de una calificación o procedimiento podrá apelar al profesor(a) correspondiente en forma personal, dentro de la primera  semana posterior a la entrega del resultado de la evaluación.</w:t>
            </w:r>
          </w:p>
          <w:p w14:paraId="02BB4D15" w14:textId="77777777" w:rsidR="00B33E7B" w:rsidRPr="00892924" w:rsidRDefault="00B33E7B" w:rsidP="00D33917">
            <w:pPr>
              <w:jc w:val="both"/>
              <w:rPr>
                <w:sz w:val="18"/>
                <w:szCs w:val="18"/>
              </w:rPr>
            </w:pPr>
            <w:r w:rsidRPr="00892924">
              <w:rPr>
                <w:sz w:val="18"/>
                <w:szCs w:val="18"/>
              </w:rPr>
              <w:t>Para tal efecto el profesor(a) determinará el momento y el lugar de la entrevista.</w:t>
            </w:r>
          </w:p>
          <w:p w14:paraId="6688C4D7" w14:textId="77777777" w:rsidR="00B33E7B" w:rsidRPr="00892924" w:rsidRDefault="00B33E7B" w:rsidP="00D33917">
            <w:pPr>
              <w:jc w:val="both"/>
              <w:rPr>
                <w:sz w:val="18"/>
                <w:szCs w:val="18"/>
              </w:rPr>
            </w:pPr>
            <w:r w:rsidRPr="00892924">
              <w:rPr>
                <w:sz w:val="18"/>
                <w:szCs w:val="18"/>
              </w:rPr>
              <w:t xml:space="preserve">De no obtener una respuesta satisfactoria el alumno deberá dirigirse a U.T.P. a más tardar 3 días después de la entrevista con el profesor. El encargado de U.T.P. será el responsable de investigar y dar respuesta a lo solicitado en un plazo máximo de 3 días hábiles. </w:t>
            </w:r>
          </w:p>
          <w:p w14:paraId="27F45E60" w14:textId="77777777" w:rsidR="00B33E7B" w:rsidRPr="00892924" w:rsidRDefault="00B33E7B" w:rsidP="00D33917">
            <w:pPr>
              <w:jc w:val="both"/>
              <w:rPr>
                <w:sz w:val="18"/>
                <w:szCs w:val="18"/>
              </w:rPr>
            </w:pPr>
          </w:p>
        </w:tc>
      </w:tr>
      <w:tr w:rsidR="00B33E7B" w:rsidRPr="00892924" w14:paraId="5F75E7D3" w14:textId="77777777" w:rsidTr="00A316BD">
        <w:tc>
          <w:tcPr>
            <w:tcW w:w="2764" w:type="dxa"/>
          </w:tcPr>
          <w:p w14:paraId="66EE7288" w14:textId="77777777" w:rsidR="00B33E7B" w:rsidRPr="00892924" w:rsidRDefault="00B33E7B" w:rsidP="00D33917">
            <w:pPr>
              <w:pStyle w:val="Ttulo1"/>
              <w:jc w:val="left"/>
              <w:rPr>
                <w:sz w:val="18"/>
                <w:szCs w:val="18"/>
              </w:rPr>
            </w:pPr>
            <w:r w:rsidRPr="00892924">
              <w:rPr>
                <w:sz w:val="18"/>
                <w:szCs w:val="18"/>
              </w:rPr>
              <w:t>Artículo 14</w:t>
            </w:r>
          </w:p>
        </w:tc>
        <w:tc>
          <w:tcPr>
            <w:tcW w:w="5856" w:type="dxa"/>
          </w:tcPr>
          <w:p w14:paraId="64ACC7DC" w14:textId="77777777" w:rsidR="00B33E7B" w:rsidRPr="00892924" w:rsidRDefault="00B33E7B" w:rsidP="00D33917">
            <w:pPr>
              <w:jc w:val="both"/>
              <w:rPr>
                <w:sz w:val="18"/>
                <w:szCs w:val="18"/>
              </w:rPr>
            </w:pPr>
            <w:r w:rsidRPr="00892924">
              <w:rPr>
                <w:sz w:val="18"/>
                <w:szCs w:val="18"/>
              </w:rPr>
              <w:t>Para los efectos de promoción escolar, las distintas formas de calificación deberán expresarse en una escala numérica de 1,0 a 7,0 desde Primero   año de Enseñanza General Básica a Cuarto año de Educación Media; hasta con 1 decimal siendo la aprobación mínima de cada asignatura o módulo el 4,0 (cuatro, cero).</w:t>
            </w:r>
          </w:p>
          <w:p w14:paraId="537C37CF" w14:textId="77777777" w:rsidR="00B33E7B" w:rsidRPr="00892924" w:rsidRDefault="00B33E7B" w:rsidP="00D33917">
            <w:pPr>
              <w:jc w:val="both"/>
              <w:rPr>
                <w:sz w:val="18"/>
                <w:szCs w:val="18"/>
              </w:rPr>
            </w:pPr>
          </w:p>
        </w:tc>
      </w:tr>
      <w:tr w:rsidR="00B33E7B" w:rsidRPr="00892924" w14:paraId="742022C1" w14:textId="77777777" w:rsidTr="00A316BD">
        <w:tc>
          <w:tcPr>
            <w:tcW w:w="2764" w:type="dxa"/>
          </w:tcPr>
          <w:p w14:paraId="494B6B82" w14:textId="77777777" w:rsidR="00B33E7B" w:rsidRPr="00892924" w:rsidRDefault="00B33E7B" w:rsidP="00D33917">
            <w:pPr>
              <w:pStyle w:val="Ttulo1"/>
              <w:jc w:val="left"/>
              <w:rPr>
                <w:sz w:val="18"/>
                <w:szCs w:val="18"/>
              </w:rPr>
            </w:pPr>
            <w:r w:rsidRPr="00892924">
              <w:rPr>
                <w:sz w:val="18"/>
                <w:szCs w:val="18"/>
              </w:rPr>
              <w:t>Artículo 15</w:t>
            </w:r>
          </w:p>
        </w:tc>
        <w:tc>
          <w:tcPr>
            <w:tcW w:w="5856" w:type="dxa"/>
          </w:tcPr>
          <w:p w14:paraId="6D683C9B" w14:textId="77777777" w:rsidR="00B33E7B" w:rsidRPr="00892924" w:rsidRDefault="00B33E7B" w:rsidP="00D33917">
            <w:pPr>
              <w:jc w:val="both"/>
              <w:rPr>
                <w:sz w:val="18"/>
                <w:szCs w:val="18"/>
              </w:rPr>
            </w:pPr>
            <w:r w:rsidRPr="00892924">
              <w:rPr>
                <w:sz w:val="18"/>
                <w:szCs w:val="18"/>
              </w:rPr>
              <w:t xml:space="preserve">La calificación obtenida por los estudiantes en la asignatura de Religión no incidirá en su promoción escolar, de acuerdo a lo establecido en el Decreto Supremo de Educación N° 924 de 1983. </w:t>
            </w:r>
          </w:p>
          <w:p w14:paraId="52E9F31B" w14:textId="77777777" w:rsidR="00B33E7B" w:rsidRPr="00892924" w:rsidRDefault="00B33E7B" w:rsidP="00A31773">
            <w:pPr>
              <w:pStyle w:val="Listamulticolor-nfasis11"/>
              <w:jc w:val="both"/>
              <w:rPr>
                <w:sz w:val="18"/>
                <w:szCs w:val="18"/>
              </w:rPr>
            </w:pPr>
          </w:p>
        </w:tc>
      </w:tr>
      <w:tr w:rsidR="00B33E7B" w:rsidRPr="00892924" w14:paraId="49ED5372" w14:textId="77777777" w:rsidTr="00A316BD">
        <w:tc>
          <w:tcPr>
            <w:tcW w:w="2764" w:type="dxa"/>
          </w:tcPr>
          <w:p w14:paraId="0FE23F0D" w14:textId="77777777" w:rsidR="00B33E7B" w:rsidRPr="00892924" w:rsidRDefault="00B33E7B" w:rsidP="00D33917">
            <w:pPr>
              <w:pStyle w:val="Ttulo1"/>
              <w:jc w:val="left"/>
              <w:rPr>
                <w:sz w:val="18"/>
                <w:szCs w:val="18"/>
              </w:rPr>
            </w:pPr>
            <w:r w:rsidRPr="00892924">
              <w:rPr>
                <w:sz w:val="18"/>
                <w:szCs w:val="18"/>
              </w:rPr>
              <w:t>Artículo 16</w:t>
            </w:r>
          </w:p>
        </w:tc>
        <w:tc>
          <w:tcPr>
            <w:tcW w:w="5856" w:type="dxa"/>
          </w:tcPr>
          <w:p w14:paraId="75998FCA" w14:textId="75F08D5E" w:rsidR="00B33E7B" w:rsidRPr="00892924" w:rsidRDefault="00B33E7B" w:rsidP="00D33917">
            <w:pPr>
              <w:jc w:val="both"/>
              <w:rPr>
                <w:sz w:val="18"/>
                <w:szCs w:val="18"/>
              </w:rPr>
            </w:pPr>
            <w:r w:rsidRPr="00892924">
              <w:rPr>
                <w:sz w:val="18"/>
                <w:szCs w:val="18"/>
              </w:rPr>
              <w:t xml:space="preserve">Los Objetivos </w:t>
            </w:r>
            <w:r w:rsidR="005B3D6A">
              <w:rPr>
                <w:sz w:val="18"/>
                <w:szCs w:val="18"/>
              </w:rPr>
              <w:t>Actitudinales</w:t>
            </w:r>
            <w:r w:rsidRPr="00892924">
              <w:rPr>
                <w:sz w:val="18"/>
                <w:szCs w:val="18"/>
              </w:rPr>
              <w:t xml:space="preserve"> y la asignatura de Orientación no serán calificados como </w:t>
            </w:r>
            <w:r w:rsidR="00B2680B">
              <w:rPr>
                <w:sz w:val="18"/>
                <w:szCs w:val="18"/>
              </w:rPr>
              <w:t>asignatura</w:t>
            </w:r>
            <w:r w:rsidRPr="00892924">
              <w:rPr>
                <w:sz w:val="18"/>
                <w:szCs w:val="18"/>
              </w:rPr>
              <w:t xml:space="preserve"> particular. En el caso de ser evaluados la calificación correspondiente no incidirá en la promoción escolar de los alumnos(as).</w:t>
            </w:r>
          </w:p>
          <w:p w14:paraId="1F2E2FD2" w14:textId="77777777" w:rsidR="00B33E7B" w:rsidRPr="00892924" w:rsidRDefault="00B33E7B" w:rsidP="00D33917">
            <w:pPr>
              <w:jc w:val="both"/>
              <w:rPr>
                <w:sz w:val="18"/>
                <w:szCs w:val="18"/>
              </w:rPr>
            </w:pPr>
          </w:p>
        </w:tc>
      </w:tr>
      <w:tr w:rsidR="00B33E7B" w:rsidRPr="00892924" w14:paraId="038F22A4" w14:textId="77777777" w:rsidTr="00A316BD">
        <w:tc>
          <w:tcPr>
            <w:tcW w:w="2764" w:type="dxa"/>
          </w:tcPr>
          <w:p w14:paraId="30A7132F" w14:textId="77777777" w:rsidR="00B33E7B" w:rsidRPr="00892924" w:rsidRDefault="00B33E7B" w:rsidP="00D33917">
            <w:pPr>
              <w:pStyle w:val="Ttulo1"/>
              <w:jc w:val="left"/>
              <w:rPr>
                <w:sz w:val="18"/>
                <w:szCs w:val="18"/>
              </w:rPr>
            </w:pPr>
            <w:r w:rsidRPr="00892924">
              <w:rPr>
                <w:sz w:val="18"/>
                <w:szCs w:val="18"/>
              </w:rPr>
              <w:t>Artículo 17</w:t>
            </w:r>
          </w:p>
        </w:tc>
        <w:tc>
          <w:tcPr>
            <w:tcW w:w="5856" w:type="dxa"/>
          </w:tcPr>
          <w:p w14:paraId="1497B297" w14:textId="77777777" w:rsidR="00B33E7B" w:rsidRPr="00892924" w:rsidRDefault="00B33E7B" w:rsidP="00D33917">
            <w:pPr>
              <w:jc w:val="both"/>
              <w:rPr>
                <w:sz w:val="18"/>
                <w:szCs w:val="18"/>
              </w:rPr>
            </w:pPr>
            <w:r w:rsidRPr="00892924">
              <w:rPr>
                <w:sz w:val="18"/>
                <w:szCs w:val="18"/>
              </w:rPr>
              <w:t xml:space="preserve">Los profesores(as) de cada asignatura pueden </w:t>
            </w:r>
            <w:r w:rsidRPr="007D52C7">
              <w:rPr>
                <w:sz w:val="18"/>
                <w:szCs w:val="18"/>
              </w:rPr>
              <w:t>aplicar sus propios</w:t>
            </w:r>
            <w:r w:rsidRPr="00892924">
              <w:rPr>
                <w:sz w:val="18"/>
                <w:szCs w:val="18"/>
              </w:rPr>
              <w:t xml:space="preserve"> criterios de evaluación y calificación (atendiendo a la particularidad de su asignatura y debiendo informar al alumnado dichas normas con anterioridad a su aplicación) sin perjuicio del presente reglamento así como tampoco de los Decretos  de Evaluación y Promoción vigentes sólo en casos que no estén especificados en el presente reglamento y con autorización de la Unidad Técnico Pedagógica.</w:t>
            </w:r>
          </w:p>
          <w:p w14:paraId="1AAB0D65" w14:textId="77777777" w:rsidR="00B33E7B" w:rsidRPr="00892924" w:rsidRDefault="00B33E7B" w:rsidP="00D33917">
            <w:pPr>
              <w:jc w:val="both"/>
              <w:rPr>
                <w:sz w:val="18"/>
                <w:szCs w:val="18"/>
              </w:rPr>
            </w:pPr>
            <w:r w:rsidRPr="00892924">
              <w:rPr>
                <w:sz w:val="18"/>
                <w:szCs w:val="18"/>
              </w:rPr>
              <w:t>En tal caso los profesores crearán Pautas de Evaluación  que permitan establecer criterios claros para la calificación de Pruebas Orales, Proyectos o Producciones y Trabajos de Campo, todo lo anterior establecidos en el Art. 12 del presente reglamento.</w:t>
            </w:r>
          </w:p>
          <w:p w14:paraId="2F2D9A8F" w14:textId="4B1C5566" w:rsidR="00B33E7B" w:rsidRPr="00892924" w:rsidRDefault="00B33E7B" w:rsidP="00D33917">
            <w:pPr>
              <w:jc w:val="both"/>
              <w:rPr>
                <w:sz w:val="18"/>
                <w:szCs w:val="18"/>
              </w:rPr>
            </w:pPr>
            <w:r w:rsidRPr="00892924">
              <w:rPr>
                <w:sz w:val="18"/>
                <w:szCs w:val="18"/>
              </w:rPr>
              <w:t>Sin las pautas respectivas, las notas podrán considerarse inválidas. Al aplicar una pauta de cotejo esta debe ser presentada a los</w:t>
            </w:r>
            <w:r w:rsidR="005B3D6A">
              <w:rPr>
                <w:sz w:val="18"/>
                <w:szCs w:val="18"/>
              </w:rPr>
              <w:t xml:space="preserve"> y las estudiantes al momento de presentar el trabajo y enviada a UTP y PIE al menos 3 días antes de su presentación en la sala de clases</w:t>
            </w:r>
            <w:r w:rsidRPr="00892924">
              <w:rPr>
                <w:sz w:val="18"/>
                <w:szCs w:val="18"/>
              </w:rPr>
              <w:t>.</w:t>
            </w:r>
          </w:p>
        </w:tc>
      </w:tr>
      <w:tr w:rsidR="00B33E7B" w:rsidRPr="00892924" w14:paraId="2F91CD57" w14:textId="77777777" w:rsidTr="00A316BD">
        <w:tc>
          <w:tcPr>
            <w:tcW w:w="2764" w:type="dxa"/>
          </w:tcPr>
          <w:p w14:paraId="369ECD98" w14:textId="77777777" w:rsidR="00B33E7B" w:rsidRPr="00892924" w:rsidRDefault="00B33E7B" w:rsidP="00D33917">
            <w:pPr>
              <w:pStyle w:val="Ttulo1"/>
              <w:jc w:val="left"/>
              <w:rPr>
                <w:sz w:val="18"/>
                <w:szCs w:val="18"/>
              </w:rPr>
            </w:pPr>
            <w:r w:rsidRPr="00892924">
              <w:rPr>
                <w:sz w:val="18"/>
                <w:szCs w:val="18"/>
              </w:rPr>
              <w:t>Artículo 18</w:t>
            </w:r>
          </w:p>
        </w:tc>
        <w:tc>
          <w:tcPr>
            <w:tcW w:w="5856" w:type="dxa"/>
          </w:tcPr>
          <w:p w14:paraId="61F53B6A" w14:textId="77777777" w:rsidR="00B33E7B" w:rsidRPr="00892924" w:rsidRDefault="00B33E7B" w:rsidP="00B33E7B">
            <w:pPr>
              <w:jc w:val="both"/>
              <w:rPr>
                <w:sz w:val="18"/>
                <w:szCs w:val="18"/>
              </w:rPr>
            </w:pPr>
            <w:r w:rsidRPr="00892924">
              <w:rPr>
                <w:sz w:val="18"/>
                <w:szCs w:val="18"/>
              </w:rPr>
              <w:t xml:space="preserve">La presencia </w:t>
            </w:r>
            <w:r w:rsidRPr="007D52C7">
              <w:rPr>
                <w:sz w:val="18"/>
                <w:szCs w:val="18"/>
              </w:rPr>
              <w:t>o ausencia</w:t>
            </w:r>
            <w:r w:rsidRPr="000324BA">
              <w:rPr>
                <w:color w:val="FF0000"/>
                <w:sz w:val="18"/>
                <w:szCs w:val="18"/>
              </w:rPr>
              <w:t xml:space="preserve"> </w:t>
            </w:r>
            <w:r w:rsidRPr="00892924">
              <w:rPr>
                <w:sz w:val="18"/>
                <w:szCs w:val="18"/>
              </w:rPr>
              <w:t xml:space="preserve">de materiales no </w:t>
            </w:r>
            <w:r>
              <w:rPr>
                <w:sz w:val="18"/>
                <w:szCs w:val="18"/>
              </w:rPr>
              <w:t>podrá ser objeto de la totalidad de una evaluación, por lo tanto, el estudiante no obtendrá nota mínima por no contar con su material ni podrá obtener el máximo por su sola presencia. Estos materiales deben ser un punto dentro de la pauta de evaluacion de la actividad.</w:t>
            </w:r>
          </w:p>
          <w:p w14:paraId="59265B84" w14:textId="77777777" w:rsidR="00B33E7B" w:rsidRPr="00892924" w:rsidRDefault="00B33E7B" w:rsidP="00D33917">
            <w:pPr>
              <w:jc w:val="both"/>
              <w:rPr>
                <w:sz w:val="18"/>
                <w:szCs w:val="18"/>
              </w:rPr>
            </w:pPr>
          </w:p>
        </w:tc>
      </w:tr>
      <w:tr w:rsidR="00B33E7B" w:rsidRPr="00892924" w14:paraId="7A56A196" w14:textId="77777777" w:rsidTr="00A316BD">
        <w:tc>
          <w:tcPr>
            <w:tcW w:w="2764" w:type="dxa"/>
          </w:tcPr>
          <w:p w14:paraId="077F5C26" w14:textId="77777777" w:rsidR="00B33E7B" w:rsidRPr="00892924" w:rsidRDefault="00B33E7B" w:rsidP="00D33917">
            <w:pPr>
              <w:jc w:val="both"/>
              <w:rPr>
                <w:b/>
                <w:sz w:val="18"/>
                <w:szCs w:val="18"/>
              </w:rPr>
            </w:pPr>
            <w:r w:rsidRPr="00892924">
              <w:rPr>
                <w:b/>
                <w:sz w:val="18"/>
                <w:szCs w:val="18"/>
              </w:rPr>
              <w:t>Artículo 19</w:t>
            </w:r>
          </w:p>
        </w:tc>
        <w:tc>
          <w:tcPr>
            <w:tcW w:w="5856" w:type="dxa"/>
          </w:tcPr>
          <w:p w14:paraId="3BFED39B" w14:textId="77777777" w:rsidR="00B33E7B" w:rsidRPr="00892924" w:rsidRDefault="00B33E7B" w:rsidP="0040305D">
            <w:pPr>
              <w:jc w:val="both"/>
              <w:rPr>
                <w:b/>
                <w:color w:val="0070C0"/>
                <w:sz w:val="18"/>
                <w:szCs w:val="18"/>
              </w:rPr>
            </w:pPr>
            <w:r w:rsidRPr="00892924">
              <w:rPr>
                <w:sz w:val="18"/>
                <w:szCs w:val="18"/>
              </w:rPr>
              <w:t xml:space="preserve">Todo evento de evaluación calificada es de asistencia obligatoria. En caso de inasistencia o de incumplimiento del estudiante, el apoderado deberá justificar la inasistencia de manera presencial ante Inspectoría dentro de un plazo máximo de 48 horas.  </w:t>
            </w:r>
          </w:p>
          <w:p w14:paraId="6888C645" w14:textId="77777777" w:rsidR="00632BDC" w:rsidRPr="00892924" w:rsidRDefault="00632BDC" w:rsidP="00D33917">
            <w:pPr>
              <w:jc w:val="both"/>
              <w:rPr>
                <w:b/>
                <w:sz w:val="18"/>
                <w:szCs w:val="18"/>
              </w:rPr>
            </w:pPr>
          </w:p>
          <w:p w14:paraId="78A7D903" w14:textId="77777777" w:rsidR="00B33E7B" w:rsidRPr="00892924" w:rsidRDefault="00B33E7B" w:rsidP="00D33917">
            <w:pPr>
              <w:jc w:val="both"/>
              <w:rPr>
                <w:sz w:val="18"/>
                <w:szCs w:val="18"/>
              </w:rPr>
            </w:pPr>
            <w:r w:rsidRPr="00892924">
              <w:rPr>
                <w:sz w:val="18"/>
                <w:szCs w:val="18"/>
              </w:rPr>
              <w:t xml:space="preserve">Los casos que cuenten con justificación presencial del apoderado y/o licencia médica, deberán rendir su compromiso académico </w:t>
            </w:r>
            <w:r>
              <w:rPr>
                <w:sz w:val="18"/>
                <w:szCs w:val="18"/>
              </w:rPr>
              <w:t xml:space="preserve">en las fechas y horario que el profesor determine. </w:t>
            </w:r>
            <w:r w:rsidRPr="00892924">
              <w:rPr>
                <w:sz w:val="18"/>
                <w:szCs w:val="18"/>
              </w:rPr>
              <w:t>Se aplicará la escala normal de notas.</w:t>
            </w:r>
          </w:p>
          <w:p w14:paraId="5A3D484A" w14:textId="77777777" w:rsidR="00B33E7B" w:rsidRPr="00892924" w:rsidRDefault="00B33E7B" w:rsidP="00D33917">
            <w:pPr>
              <w:jc w:val="both"/>
              <w:rPr>
                <w:sz w:val="18"/>
                <w:szCs w:val="18"/>
              </w:rPr>
            </w:pPr>
          </w:p>
          <w:p w14:paraId="7C0B36FD" w14:textId="77777777" w:rsidR="00B33E7B" w:rsidRPr="00892924" w:rsidRDefault="00B33E7B" w:rsidP="00D33917">
            <w:pPr>
              <w:jc w:val="both"/>
              <w:rPr>
                <w:sz w:val="18"/>
                <w:szCs w:val="18"/>
              </w:rPr>
            </w:pPr>
            <w:r w:rsidRPr="00892924">
              <w:rPr>
                <w:sz w:val="18"/>
                <w:szCs w:val="18"/>
              </w:rPr>
              <w:t xml:space="preserve">Aquellos casos en que el estudiante no justificó la inasistencia  a una evaluación </w:t>
            </w:r>
            <w:r>
              <w:rPr>
                <w:sz w:val="18"/>
                <w:szCs w:val="18"/>
              </w:rPr>
              <w:t>deberá rendirla a la clase siguiente.</w:t>
            </w:r>
            <w:r w:rsidRPr="00892924">
              <w:rPr>
                <w:sz w:val="18"/>
                <w:szCs w:val="18"/>
              </w:rPr>
              <w:t xml:space="preserve"> Según este reglamento  deberá ser evaluado aumentando el porcentaje de aprobación de un 60% a un 70%, aumentando así la dificultad del instrumento.</w:t>
            </w:r>
          </w:p>
          <w:p w14:paraId="55498EA1" w14:textId="77777777" w:rsidR="00B33E7B" w:rsidRDefault="00B33E7B" w:rsidP="00D33917">
            <w:pPr>
              <w:jc w:val="both"/>
              <w:rPr>
                <w:sz w:val="18"/>
                <w:szCs w:val="18"/>
              </w:rPr>
            </w:pPr>
          </w:p>
          <w:p w14:paraId="2EA490E0" w14:textId="19051368" w:rsidR="00B33E7B" w:rsidRPr="00892924" w:rsidRDefault="00B33E7B" w:rsidP="005B3D6A">
            <w:pPr>
              <w:jc w:val="both"/>
              <w:rPr>
                <w:sz w:val="18"/>
                <w:szCs w:val="18"/>
              </w:rPr>
            </w:pPr>
            <w:r>
              <w:rPr>
                <w:sz w:val="18"/>
                <w:szCs w:val="18"/>
              </w:rPr>
              <w:lastRenderedPageBreak/>
              <w:t>En caso de inasistencia a una evaluación, ya sea justificada o no, el profesor deberá elaborar un nuevo instrumento para que se mantenga la igualdad para todos los alumnos al momento de rendirla.</w:t>
            </w:r>
          </w:p>
        </w:tc>
      </w:tr>
      <w:tr w:rsidR="00B33E7B" w:rsidRPr="00892924" w14:paraId="4516DF68" w14:textId="77777777" w:rsidTr="00A316BD">
        <w:tc>
          <w:tcPr>
            <w:tcW w:w="2764" w:type="dxa"/>
          </w:tcPr>
          <w:p w14:paraId="688201E2" w14:textId="77777777" w:rsidR="00B33E7B" w:rsidRPr="00892924" w:rsidRDefault="00B33E7B" w:rsidP="00D33917">
            <w:pPr>
              <w:jc w:val="both"/>
              <w:rPr>
                <w:b/>
                <w:sz w:val="18"/>
                <w:szCs w:val="18"/>
              </w:rPr>
            </w:pPr>
            <w:r w:rsidRPr="00892924">
              <w:rPr>
                <w:b/>
                <w:sz w:val="18"/>
                <w:szCs w:val="18"/>
              </w:rPr>
              <w:lastRenderedPageBreak/>
              <w:t>Artículo 20</w:t>
            </w:r>
          </w:p>
        </w:tc>
        <w:tc>
          <w:tcPr>
            <w:tcW w:w="5856" w:type="dxa"/>
          </w:tcPr>
          <w:p w14:paraId="5E2E76F8" w14:textId="77777777" w:rsidR="00B33E7B" w:rsidRDefault="00B33E7B" w:rsidP="00B33E7B">
            <w:pPr>
              <w:jc w:val="both"/>
              <w:rPr>
                <w:sz w:val="18"/>
                <w:szCs w:val="18"/>
              </w:rPr>
            </w:pPr>
            <w:r w:rsidRPr="00892924">
              <w:rPr>
                <w:sz w:val="18"/>
                <w:szCs w:val="18"/>
              </w:rPr>
              <w:t xml:space="preserve">Todo acto realizado por un estudiante en una prueba u otro evento de calificación, tendiente a viciarla </w:t>
            </w:r>
            <w:r>
              <w:rPr>
                <w:sz w:val="18"/>
                <w:szCs w:val="18"/>
              </w:rPr>
              <w:t xml:space="preserve">(conductas disruptivas que interfieran el normal desarrollo de la evaluación) </w:t>
            </w:r>
            <w:r w:rsidRPr="00892924">
              <w:rPr>
                <w:sz w:val="18"/>
                <w:szCs w:val="18"/>
              </w:rPr>
              <w:t xml:space="preserve">podrá ser sancionado con </w:t>
            </w:r>
            <w:r>
              <w:rPr>
                <w:sz w:val="18"/>
                <w:szCs w:val="18"/>
              </w:rPr>
              <w:t>el retiro del instrumento, la anotación correspondiente en el libro de clases, citación de apoderado (si correspondiera de acuerdo al Manual de Convivencia) y el profesor deberá fijar una fecha no superior a una semana en la que rendirá la evaluación con un instrumento nuevo y con un porcentaje de aprobación del 70%.</w:t>
            </w:r>
          </w:p>
          <w:p w14:paraId="3796FBEF" w14:textId="77777777" w:rsidR="00B33E7B" w:rsidRPr="00C33BC9" w:rsidRDefault="00B33E7B" w:rsidP="00B33E7B">
            <w:pPr>
              <w:jc w:val="both"/>
              <w:rPr>
                <w:sz w:val="18"/>
                <w:szCs w:val="18"/>
              </w:rPr>
            </w:pPr>
            <w:r w:rsidRPr="00C33BC9">
              <w:rPr>
                <w:sz w:val="18"/>
                <w:szCs w:val="18"/>
              </w:rPr>
              <w:t>Si durante la revisión de la prueba, el profesor encontrara pruebas fehacientes de algún vicio durante la misma, se aplicará la misma sanción que si hubiera sido descubierto durante la rendición de la prueba.</w:t>
            </w:r>
          </w:p>
          <w:p w14:paraId="18C1278C" w14:textId="77777777" w:rsidR="00B33E7B" w:rsidRPr="00892924" w:rsidRDefault="00B33E7B" w:rsidP="00952AFD">
            <w:pPr>
              <w:jc w:val="both"/>
              <w:rPr>
                <w:sz w:val="18"/>
                <w:szCs w:val="18"/>
              </w:rPr>
            </w:pPr>
          </w:p>
        </w:tc>
      </w:tr>
      <w:tr w:rsidR="00B33E7B" w:rsidRPr="00892924" w14:paraId="3E720AB4" w14:textId="77777777" w:rsidTr="00A316BD">
        <w:tc>
          <w:tcPr>
            <w:tcW w:w="2764" w:type="dxa"/>
          </w:tcPr>
          <w:p w14:paraId="19855F71" w14:textId="77777777" w:rsidR="00B33E7B" w:rsidRPr="00892924" w:rsidRDefault="00B33E7B" w:rsidP="00D33917">
            <w:pPr>
              <w:jc w:val="both"/>
              <w:rPr>
                <w:b/>
                <w:sz w:val="18"/>
                <w:szCs w:val="18"/>
              </w:rPr>
            </w:pPr>
            <w:r w:rsidRPr="00892924">
              <w:rPr>
                <w:b/>
                <w:sz w:val="18"/>
                <w:szCs w:val="18"/>
              </w:rPr>
              <w:t>Artículo 21</w:t>
            </w:r>
          </w:p>
        </w:tc>
        <w:tc>
          <w:tcPr>
            <w:tcW w:w="5856" w:type="dxa"/>
          </w:tcPr>
          <w:p w14:paraId="2CAB308B" w14:textId="77777777" w:rsidR="00B33E7B" w:rsidRPr="00892924" w:rsidRDefault="00B33E7B" w:rsidP="00D33917">
            <w:pPr>
              <w:jc w:val="both"/>
              <w:rPr>
                <w:sz w:val="18"/>
                <w:szCs w:val="18"/>
              </w:rPr>
            </w:pPr>
            <w:r w:rsidRPr="00892924">
              <w:rPr>
                <w:sz w:val="18"/>
                <w:szCs w:val="18"/>
              </w:rPr>
              <w:t xml:space="preserve">A los Padres y Apoderados se les entregará dos informes de calificaciones </w:t>
            </w:r>
            <w:r>
              <w:rPr>
                <w:sz w:val="18"/>
                <w:szCs w:val="18"/>
              </w:rPr>
              <w:t xml:space="preserve"> y de personalidad </w:t>
            </w:r>
            <w:r w:rsidRPr="00892924">
              <w:rPr>
                <w:sz w:val="18"/>
                <w:szCs w:val="18"/>
              </w:rPr>
              <w:t>por cada semestre, según fechas es</w:t>
            </w:r>
            <w:r>
              <w:rPr>
                <w:sz w:val="18"/>
                <w:szCs w:val="18"/>
              </w:rPr>
              <w:t>tipuladas en calendario escolar, para que puedan supervisar el avance de los alumnos.</w:t>
            </w:r>
          </w:p>
        </w:tc>
      </w:tr>
    </w:tbl>
    <w:p w14:paraId="38117CCC" w14:textId="77777777" w:rsidR="00EF3075" w:rsidRPr="00892924" w:rsidRDefault="00EF3075" w:rsidP="003E54DC">
      <w:pPr>
        <w:pStyle w:val="Textoindependiente2"/>
        <w:rPr>
          <w:b/>
          <w:sz w:val="18"/>
          <w:szCs w:val="18"/>
        </w:rPr>
      </w:pPr>
    </w:p>
    <w:p w14:paraId="11ED7D0C" w14:textId="77777777" w:rsidR="00EF3075" w:rsidRPr="00892924" w:rsidRDefault="00EF3075" w:rsidP="00EF3075">
      <w:pPr>
        <w:pStyle w:val="Textoindependiente2"/>
        <w:jc w:val="center"/>
        <w:rPr>
          <w:b/>
          <w:sz w:val="18"/>
          <w:szCs w:val="18"/>
        </w:rPr>
      </w:pPr>
      <w:r w:rsidRPr="00892924">
        <w:rPr>
          <w:b/>
          <w:sz w:val="18"/>
          <w:szCs w:val="18"/>
        </w:rPr>
        <w:t>TITULO IV</w:t>
      </w:r>
    </w:p>
    <w:p w14:paraId="5EE2EE27" w14:textId="77777777" w:rsidR="00EF3075" w:rsidRPr="00892924" w:rsidRDefault="00EF3075" w:rsidP="00EF3075">
      <w:pPr>
        <w:pStyle w:val="Textoindependiente2"/>
        <w:jc w:val="center"/>
        <w:rPr>
          <w:b/>
          <w:sz w:val="18"/>
          <w:szCs w:val="18"/>
        </w:rPr>
      </w:pPr>
      <w:r w:rsidRPr="00892924">
        <w:rPr>
          <w:b/>
          <w:sz w:val="18"/>
          <w:szCs w:val="18"/>
        </w:rPr>
        <w:t>DE LOS PROCEDIMIENTO DE OBTENCIÓN DE LA CALIFICACIÓN.</w:t>
      </w:r>
    </w:p>
    <w:p w14:paraId="42D7423B" w14:textId="77777777" w:rsidR="00EF3075" w:rsidRPr="00892924" w:rsidRDefault="00EF3075" w:rsidP="00EF3075">
      <w:pPr>
        <w:jc w:val="both"/>
        <w:rPr>
          <w:b/>
          <w:sz w:val="18"/>
          <w:szCs w:val="18"/>
        </w:rPr>
      </w:pPr>
    </w:p>
    <w:tbl>
      <w:tblPr>
        <w:tblW w:w="0" w:type="auto"/>
        <w:tblLayout w:type="fixed"/>
        <w:tblCellMar>
          <w:left w:w="70" w:type="dxa"/>
          <w:right w:w="70" w:type="dxa"/>
        </w:tblCellMar>
        <w:tblLook w:val="0000" w:firstRow="0" w:lastRow="0" w:firstColumn="0" w:lastColumn="0" w:noHBand="0" w:noVBand="0"/>
      </w:tblPr>
      <w:tblGrid>
        <w:gridCol w:w="2905"/>
        <w:gridCol w:w="5739"/>
      </w:tblGrid>
      <w:tr w:rsidR="00EF3075" w:rsidRPr="00892924" w14:paraId="4F9E3A9B" w14:textId="77777777" w:rsidTr="00D33917">
        <w:tc>
          <w:tcPr>
            <w:tcW w:w="2905" w:type="dxa"/>
          </w:tcPr>
          <w:p w14:paraId="5714B922" w14:textId="77777777" w:rsidR="00EF3075" w:rsidRPr="00892924" w:rsidRDefault="00EF3075" w:rsidP="00D33917">
            <w:pPr>
              <w:jc w:val="both"/>
              <w:rPr>
                <w:b/>
                <w:sz w:val="18"/>
                <w:szCs w:val="18"/>
              </w:rPr>
            </w:pPr>
            <w:r w:rsidRPr="00892924">
              <w:rPr>
                <w:b/>
                <w:sz w:val="18"/>
                <w:szCs w:val="18"/>
              </w:rPr>
              <w:t>Artículo 22</w:t>
            </w:r>
          </w:p>
        </w:tc>
        <w:tc>
          <w:tcPr>
            <w:tcW w:w="5739" w:type="dxa"/>
          </w:tcPr>
          <w:p w14:paraId="3A6F4C0B" w14:textId="77777777" w:rsidR="00EF3075" w:rsidRDefault="00EF3075" w:rsidP="00D33917">
            <w:pPr>
              <w:jc w:val="both"/>
              <w:rPr>
                <w:sz w:val="18"/>
                <w:szCs w:val="18"/>
              </w:rPr>
            </w:pPr>
            <w:r w:rsidRPr="00892924">
              <w:rPr>
                <w:sz w:val="18"/>
                <w:szCs w:val="18"/>
              </w:rPr>
              <w:t>Los criterios de asignación de puntajes empleados en los distintos instrumentos y estrategias de evaluación deben ser conocidos por los estudiantes y estar en concordancia con los objetivos y metodologías empleadas en el proceso Enseñanza – Aprendizaje.</w:t>
            </w:r>
          </w:p>
          <w:p w14:paraId="510F362D" w14:textId="0D55C472" w:rsidR="005B3D6A" w:rsidRPr="00892924" w:rsidRDefault="005B3D6A" w:rsidP="005B3D6A">
            <w:pPr>
              <w:jc w:val="both"/>
              <w:rPr>
                <w:sz w:val="18"/>
                <w:szCs w:val="18"/>
              </w:rPr>
            </w:pPr>
            <w:r>
              <w:rPr>
                <w:sz w:val="18"/>
                <w:szCs w:val="18"/>
              </w:rPr>
              <w:t>Toda evaluación tendrá un porcentaje de la nota sumativa que se registrará en el libro de clases. Cada porcentaje deberá ser informado a los estudiantes al inicio de la unidad como está expresado en el artículo 7.</w:t>
            </w:r>
          </w:p>
        </w:tc>
      </w:tr>
    </w:tbl>
    <w:p w14:paraId="043B397C" w14:textId="77777777" w:rsidR="00EF3075" w:rsidRPr="00892924" w:rsidRDefault="00EF3075" w:rsidP="00EF3075">
      <w:pPr>
        <w:jc w:val="both"/>
        <w:rPr>
          <w:b/>
          <w:sz w:val="18"/>
          <w:szCs w:val="18"/>
        </w:rPr>
      </w:pPr>
    </w:p>
    <w:p w14:paraId="6F18F01C" w14:textId="77777777" w:rsidR="00EF3075" w:rsidRPr="00892924" w:rsidRDefault="00EF3075" w:rsidP="00EF3075">
      <w:pPr>
        <w:ind w:left="2832" w:hanging="2832"/>
        <w:jc w:val="both"/>
        <w:rPr>
          <w:sz w:val="18"/>
          <w:szCs w:val="18"/>
        </w:rPr>
      </w:pPr>
      <w:r w:rsidRPr="00892924">
        <w:rPr>
          <w:b/>
          <w:sz w:val="18"/>
          <w:szCs w:val="18"/>
        </w:rPr>
        <w:t xml:space="preserve">Artículo 23  </w:t>
      </w:r>
      <w:r w:rsidRPr="00892924">
        <w:rPr>
          <w:b/>
          <w:sz w:val="18"/>
          <w:szCs w:val="18"/>
        </w:rPr>
        <w:tab/>
      </w:r>
      <w:r w:rsidRPr="00892924">
        <w:rPr>
          <w:sz w:val="18"/>
          <w:szCs w:val="18"/>
        </w:rPr>
        <w:t>Se aplicará un 60 % de exigencia en todas las evaluaciones</w:t>
      </w:r>
      <w:r w:rsidR="004C7002" w:rsidRPr="00892924">
        <w:rPr>
          <w:sz w:val="18"/>
          <w:szCs w:val="18"/>
        </w:rPr>
        <w:t>.</w:t>
      </w:r>
    </w:p>
    <w:p w14:paraId="2AC04681" w14:textId="77777777" w:rsidR="00EF3075" w:rsidRPr="00892924" w:rsidRDefault="00EF3075" w:rsidP="00EF3075">
      <w:pPr>
        <w:jc w:val="both"/>
        <w:rPr>
          <w:b/>
          <w:sz w:val="18"/>
          <w:szCs w:val="18"/>
        </w:rPr>
      </w:pPr>
    </w:p>
    <w:p w14:paraId="2D5D7EBC" w14:textId="77777777" w:rsidR="00EF3075" w:rsidRPr="00892924" w:rsidRDefault="00EF3075" w:rsidP="00EF3075">
      <w:pPr>
        <w:jc w:val="both"/>
        <w:rPr>
          <w:b/>
          <w:sz w:val="18"/>
          <w:szCs w:val="18"/>
        </w:rPr>
      </w:pPr>
    </w:p>
    <w:p w14:paraId="76D3AACA" w14:textId="77777777" w:rsidR="00EF3075" w:rsidRPr="00892924" w:rsidRDefault="00EF3075" w:rsidP="00EF3075">
      <w:pPr>
        <w:jc w:val="both"/>
        <w:rPr>
          <w:b/>
          <w:sz w:val="18"/>
          <w:szCs w:val="18"/>
        </w:rPr>
      </w:pPr>
      <w:r w:rsidRPr="00892924">
        <w:rPr>
          <w:b/>
          <w:sz w:val="18"/>
          <w:szCs w:val="18"/>
        </w:rPr>
        <w:t>PARRAFO III:</w:t>
      </w:r>
      <w:r w:rsidRPr="00892924">
        <w:rPr>
          <w:b/>
          <w:sz w:val="18"/>
          <w:szCs w:val="18"/>
        </w:rPr>
        <w:tab/>
        <w:t>NUMERO DE CALIFICACIONES</w:t>
      </w:r>
    </w:p>
    <w:p w14:paraId="314C05F0" w14:textId="77777777" w:rsidR="00EF3075" w:rsidRPr="00892924" w:rsidRDefault="00EF3075" w:rsidP="00EF3075">
      <w:pPr>
        <w:jc w:val="both"/>
        <w:rPr>
          <w:b/>
          <w:sz w:val="18"/>
          <w:szCs w:val="18"/>
        </w:rPr>
      </w:pPr>
    </w:p>
    <w:tbl>
      <w:tblPr>
        <w:tblW w:w="0" w:type="auto"/>
        <w:tblLayout w:type="fixed"/>
        <w:tblCellMar>
          <w:left w:w="70" w:type="dxa"/>
          <w:right w:w="70" w:type="dxa"/>
        </w:tblCellMar>
        <w:tblLook w:val="0000" w:firstRow="0" w:lastRow="0" w:firstColumn="0" w:lastColumn="0" w:noHBand="0" w:noVBand="0"/>
      </w:tblPr>
      <w:tblGrid>
        <w:gridCol w:w="2905"/>
        <w:gridCol w:w="5739"/>
      </w:tblGrid>
      <w:tr w:rsidR="000A1D58" w:rsidRPr="00892924" w14:paraId="157C0735" w14:textId="77777777" w:rsidTr="005B3D6A">
        <w:trPr>
          <w:trHeight w:val="492"/>
        </w:trPr>
        <w:tc>
          <w:tcPr>
            <w:tcW w:w="2905" w:type="dxa"/>
          </w:tcPr>
          <w:p w14:paraId="4C8C9A15" w14:textId="77777777" w:rsidR="00EF3075" w:rsidRPr="00892924" w:rsidRDefault="00EF3075" w:rsidP="00D33917">
            <w:pPr>
              <w:pStyle w:val="Ttulo1"/>
              <w:jc w:val="left"/>
              <w:rPr>
                <w:sz w:val="18"/>
                <w:szCs w:val="18"/>
              </w:rPr>
            </w:pPr>
            <w:r w:rsidRPr="00892924">
              <w:rPr>
                <w:sz w:val="18"/>
                <w:szCs w:val="18"/>
              </w:rPr>
              <w:t>Artículo 24</w:t>
            </w:r>
          </w:p>
          <w:p w14:paraId="490005EC" w14:textId="77777777" w:rsidR="00EF3075" w:rsidRPr="00892924" w:rsidRDefault="00EF3075" w:rsidP="00D33917">
            <w:pPr>
              <w:rPr>
                <w:sz w:val="18"/>
                <w:szCs w:val="18"/>
              </w:rPr>
            </w:pPr>
          </w:p>
          <w:p w14:paraId="621C3A4C" w14:textId="77777777" w:rsidR="00EF3075" w:rsidRPr="00892924" w:rsidRDefault="00EF3075" w:rsidP="00D33917">
            <w:pPr>
              <w:rPr>
                <w:sz w:val="18"/>
                <w:szCs w:val="18"/>
              </w:rPr>
            </w:pPr>
          </w:p>
        </w:tc>
        <w:tc>
          <w:tcPr>
            <w:tcW w:w="5739" w:type="dxa"/>
          </w:tcPr>
          <w:p w14:paraId="343FFA8F" w14:textId="39D4EA13" w:rsidR="00FC0657" w:rsidRPr="00892924" w:rsidRDefault="005B3D6A" w:rsidP="005B3D6A">
            <w:pPr>
              <w:jc w:val="both"/>
              <w:rPr>
                <w:sz w:val="18"/>
                <w:szCs w:val="18"/>
              </w:rPr>
            </w:pPr>
            <w:r>
              <w:rPr>
                <w:sz w:val="18"/>
                <w:szCs w:val="18"/>
              </w:rPr>
              <w:t>La cantidad de notas exactas serán las informadas en el artículo 7 del presente reglamento.</w:t>
            </w:r>
          </w:p>
        </w:tc>
      </w:tr>
      <w:tr w:rsidR="000A1D58" w:rsidRPr="00892924" w14:paraId="3D4FDA43" w14:textId="77777777" w:rsidTr="00D33917">
        <w:tc>
          <w:tcPr>
            <w:tcW w:w="2905" w:type="dxa"/>
          </w:tcPr>
          <w:p w14:paraId="522D4C20" w14:textId="77777777" w:rsidR="00EF3075" w:rsidRPr="00892924" w:rsidRDefault="00EF3075" w:rsidP="00D33917">
            <w:pPr>
              <w:pStyle w:val="Ttulo1"/>
              <w:jc w:val="left"/>
              <w:rPr>
                <w:sz w:val="18"/>
                <w:szCs w:val="18"/>
              </w:rPr>
            </w:pPr>
            <w:r w:rsidRPr="00892924">
              <w:rPr>
                <w:sz w:val="18"/>
                <w:szCs w:val="18"/>
              </w:rPr>
              <w:t>Artículo 25</w:t>
            </w:r>
          </w:p>
        </w:tc>
        <w:tc>
          <w:tcPr>
            <w:tcW w:w="5739" w:type="dxa"/>
          </w:tcPr>
          <w:p w14:paraId="2ECE5998" w14:textId="77777777" w:rsidR="00EF3075" w:rsidRPr="00892924" w:rsidRDefault="00EF3075" w:rsidP="00D33917">
            <w:pPr>
              <w:jc w:val="both"/>
              <w:rPr>
                <w:sz w:val="18"/>
                <w:szCs w:val="18"/>
              </w:rPr>
            </w:pPr>
            <w:r w:rsidRPr="00892924">
              <w:rPr>
                <w:sz w:val="18"/>
                <w:szCs w:val="18"/>
              </w:rPr>
              <w:t>Los estudiantes serán informados previamente sobre el coeficiente que se asignará a cada instancia de evaluación.</w:t>
            </w:r>
          </w:p>
        </w:tc>
      </w:tr>
      <w:tr w:rsidR="000A1D58" w:rsidRPr="00892924" w14:paraId="3539431D" w14:textId="77777777" w:rsidTr="00D33917">
        <w:tc>
          <w:tcPr>
            <w:tcW w:w="2905" w:type="dxa"/>
          </w:tcPr>
          <w:p w14:paraId="70E41C0B" w14:textId="77777777" w:rsidR="00EF3075" w:rsidRPr="00892924" w:rsidRDefault="00EF3075" w:rsidP="00D33917">
            <w:pPr>
              <w:pStyle w:val="Ttulo1"/>
              <w:jc w:val="left"/>
              <w:rPr>
                <w:sz w:val="18"/>
                <w:szCs w:val="18"/>
              </w:rPr>
            </w:pPr>
            <w:r w:rsidRPr="00892924">
              <w:rPr>
                <w:sz w:val="18"/>
                <w:szCs w:val="18"/>
              </w:rPr>
              <w:t>Artículo 26</w:t>
            </w:r>
          </w:p>
        </w:tc>
        <w:tc>
          <w:tcPr>
            <w:tcW w:w="5739" w:type="dxa"/>
          </w:tcPr>
          <w:p w14:paraId="7A14CE99" w14:textId="2CBDCE4B" w:rsidR="00EF3075" w:rsidRPr="00892924" w:rsidRDefault="00EF3075" w:rsidP="00D33917">
            <w:pPr>
              <w:jc w:val="both"/>
              <w:rPr>
                <w:sz w:val="18"/>
                <w:szCs w:val="18"/>
              </w:rPr>
            </w:pPr>
            <w:r w:rsidRPr="00892924">
              <w:rPr>
                <w:sz w:val="18"/>
                <w:szCs w:val="18"/>
              </w:rPr>
              <w:t>Toda prueba u otro tipo de evaluación que implique una calificación parcial deberá ser informada a los estudiantes,  al menos una semana antes de realizarse, si es coeficiente uno, y dos semanas, si es coeficiente dos, incluyendo el temario</w:t>
            </w:r>
            <w:r w:rsidR="005B3D6A">
              <w:rPr>
                <w:sz w:val="18"/>
                <w:szCs w:val="18"/>
              </w:rPr>
              <w:t>,</w:t>
            </w:r>
            <w:r w:rsidRPr="00892924">
              <w:rPr>
                <w:sz w:val="18"/>
                <w:szCs w:val="18"/>
              </w:rPr>
              <w:t xml:space="preserve"> el coeficiente </w:t>
            </w:r>
            <w:r w:rsidR="005B3D6A">
              <w:rPr>
                <w:sz w:val="18"/>
                <w:szCs w:val="18"/>
              </w:rPr>
              <w:t xml:space="preserve">y el porcentaje de la nota sumativa </w:t>
            </w:r>
            <w:r w:rsidRPr="00892924">
              <w:rPr>
                <w:sz w:val="18"/>
                <w:szCs w:val="18"/>
              </w:rPr>
              <w:t>de dicha evaluación.</w:t>
            </w:r>
          </w:p>
          <w:p w14:paraId="0B46C67C" w14:textId="77777777" w:rsidR="00EF3075" w:rsidRPr="00892924" w:rsidRDefault="00EF3075" w:rsidP="00D33917">
            <w:pPr>
              <w:jc w:val="both"/>
              <w:rPr>
                <w:sz w:val="18"/>
                <w:szCs w:val="18"/>
              </w:rPr>
            </w:pPr>
          </w:p>
        </w:tc>
      </w:tr>
      <w:tr w:rsidR="00EF3075" w:rsidRPr="00892924" w14:paraId="335389D1" w14:textId="77777777" w:rsidTr="00D33917">
        <w:tc>
          <w:tcPr>
            <w:tcW w:w="2905" w:type="dxa"/>
          </w:tcPr>
          <w:p w14:paraId="70D06E9F" w14:textId="77777777" w:rsidR="00EF3075" w:rsidRPr="00892924" w:rsidRDefault="00EF3075" w:rsidP="00D33917">
            <w:pPr>
              <w:jc w:val="both"/>
              <w:rPr>
                <w:b/>
                <w:sz w:val="18"/>
                <w:szCs w:val="18"/>
              </w:rPr>
            </w:pPr>
            <w:r w:rsidRPr="00892924">
              <w:rPr>
                <w:b/>
                <w:sz w:val="18"/>
                <w:szCs w:val="18"/>
              </w:rPr>
              <w:t>Artículo 27</w:t>
            </w:r>
          </w:p>
          <w:p w14:paraId="0730C7B8" w14:textId="77777777" w:rsidR="00EF3075" w:rsidRPr="00892924" w:rsidRDefault="00EF3075" w:rsidP="00D33917">
            <w:pPr>
              <w:jc w:val="both"/>
              <w:rPr>
                <w:b/>
                <w:sz w:val="18"/>
                <w:szCs w:val="18"/>
              </w:rPr>
            </w:pPr>
          </w:p>
          <w:p w14:paraId="615F52D9" w14:textId="1E6578C6" w:rsidR="00EF3075" w:rsidRPr="00892924" w:rsidRDefault="00EF3075" w:rsidP="00D33917">
            <w:pPr>
              <w:jc w:val="both"/>
              <w:rPr>
                <w:b/>
                <w:sz w:val="18"/>
                <w:szCs w:val="18"/>
              </w:rPr>
            </w:pPr>
          </w:p>
        </w:tc>
        <w:tc>
          <w:tcPr>
            <w:tcW w:w="5739" w:type="dxa"/>
          </w:tcPr>
          <w:p w14:paraId="2E2DEFC1" w14:textId="73124171" w:rsidR="00EF3075" w:rsidRPr="00892924" w:rsidRDefault="00EF3075" w:rsidP="005B3D6A">
            <w:pPr>
              <w:jc w:val="both"/>
              <w:rPr>
                <w:sz w:val="18"/>
                <w:szCs w:val="18"/>
              </w:rPr>
            </w:pPr>
            <w:r w:rsidRPr="00892924">
              <w:rPr>
                <w:sz w:val="18"/>
                <w:szCs w:val="18"/>
              </w:rPr>
              <w:t>Los resultados de las evaluaciones serán informados a los estudiantes en un plazo no superior a 15 días corridos desde el té</w:t>
            </w:r>
            <w:r w:rsidR="006362C3">
              <w:rPr>
                <w:sz w:val="18"/>
                <w:szCs w:val="18"/>
              </w:rPr>
              <w:t>rmino de su aplicación</w:t>
            </w:r>
            <w:r w:rsidR="00547E84">
              <w:rPr>
                <w:sz w:val="18"/>
                <w:szCs w:val="18"/>
              </w:rPr>
              <w:t>.</w:t>
            </w:r>
          </w:p>
        </w:tc>
      </w:tr>
    </w:tbl>
    <w:p w14:paraId="6443E374" w14:textId="1B79C291" w:rsidR="00632BDC" w:rsidRDefault="00632BDC" w:rsidP="00EF3075">
      <w:pPr>
        <w:rPr>
          <w:sz w:val="18"/>
          <w:szCs w:val="18"/>
        </w:rPr>
      </w:pPr>
    </w:p>
    <w:p w14:paraId="2929FDF5" w14:textId="77777777" w:rsidR="00632BDC" w:rsidRPr="00892924" w:rsidRDefault="00632BDC" w:rsidP="00EF3075">
      <w:pPr>
        <w:rPr>
          <w:sz w:val="18"/>
          <w:szCs w:val="18"/>
        </w:rPr>
      </w:pPr>
    </w:p>
    <w:p w14:paraId="38E03A8A" w14:textId="77777777" w:rsidR="00EF3075" w:rsidRPr="00892924" w:rsidRDefault="00EF3075" w:rsidP="00EF3075">
      <w:pPr>
        <w:pStyle w:val="Ttulo1"/>
        <w:rPr>
          <w:sz w:val="18"/>
          <w:szCs w:val="18"/>
          <w:lang w:val="es-ES"/>
        </w:rPr>
      </w:pPr>
      <w:r w:rsidRPr="00892924">
        <w:rPr>
          <w:sz w:val="18"/>
          <w:szCs w:val="18"/>
          <w:lang w:val="es-ES"/>
        </w:rPr>
        <w:t>TITULO IV</w:t>
      </w:r>
    </w:p>
    <w:p w14:paraId="0D328F69" w14:textId="77777777" w:rsidR="00EF3075" w:rsidRPr="00892924" w:rsidRDefault="00EF3075" w:rsidP="00EF3075">
      <w:pPr>
        <w:pStyle w:val="Ttulo1"/>
        <w:rPr>
          <w:sz w:val="18"/>
          <w:szCs w:val="18"/>
          <w:lang w:val="es-ES"/>
        </w:rPr>
      </w:pPr>
      <w:r w:rsidRPr="00892924">
        <w:rPr>
          <w:sz w:val="18"/>
          <w:szCs w:val="18"/>
          <w:lang w:val="es-ES"/>
        </w:rPr>
        <w:t xml:space="preserve">DEL PROMEDIO FINAL POR </w:t>
      </w:r>
      <w:r w:rsidR="003D263B" w:rsidRPr="00892924">
        <w:rPr>
          <w:sz w:val="18"/>
          <w:szCs w:val="18"/>
          <w:lang w:val="es-ES"/>
        </w:rPr>
        <w:t>ASIGNATURA</w:t>
      </w:r>
    </w:p>
    <w:p w14:paraId="67B4695D" w14:textId="77777777" w:rsidR="00B76438" w:rsidRPr="00892924" w:rsidRDefault="00B76438" w:rsidP="00B76438">
      <w:pPr>
        <w:rPr>
          <w:sz w:val="18"/>
          <w:szCs w:val="18"/>
          <w:lang w:val="es-ES" w:eastAsia="es-ES"/>
        </w:rPr>
      </w:pPr>
    </w:p>
    <w:p w14:paraId="0F3AF3CC" w14:textId="77777777" w:rsidR="00EF3075" w:rsidRPr="00892924" w:rsidRDefault="00EF3075" w:rsidP="00EF3075">
      <w:pPr>
        <w:jc w:val="both"/>
        <w:rPr>
          <w:b/>
          <w:sz w:val="18"/>
          <w:szCs w:val="18"/>
        </w:rPr>
      </w:pPr>
    </w:p>
    <w:tbl>
      <w:tblPr>
        <w:tblW w:w="0" w:type="auto"/>
        <w:tblLayout w:type="fixed"/>
        <w:tblCellMar>
          <w:left w:w="70" w:type="dxa"/>
          <w:right w:w="70" w:type="dxa"/>
        </w:tblCellMar>
        <w:tblLook w:val="0000" w:firstRow="0" w:lastRow="0" w:firstColumn="0" w:lastColumn="0" w:noHBand="0" w:noVBand="0"/>
      </w:tblPr>
      <w:tblGrid>
        <w:gridCol w:w="2905"/>
        <w:gridCol w:w="5739"/>
      </w:tblGrid>
      <w:tr w:rsidR="000A1D58" w:rsidRPr="00892924" w14:paraId="127867AD" w14:textId="77777777" w:rsidTr="00D33917">
        <w:tc>
          <w:tcPr>
            <w:tcW w:w="2905" w:type="dxa"/>
          </w:tcPr>
          <w:p w14:paraId="63A798DF" w14:textId="77777777" w:rsidR="00EF3075" w:rsidRPr="00892924" w:rsidRDefault="0081556A" w:rsidP="00D33917">
            <w:pPr>
              <w:jc w:val="both"/>
              <w:rPr>
                <w:b/>
                <w:sz w:val="18"/>
                <w:szCs w:val="18"/>
              </w:rPr>
            </w:pPr>
            <w:r>
              <w:rPr>
                <w:b/>
                <w:sz w:val="18"/>
                <w:szCs w:val="18"/>
              </w:rPr>
              <w:t>Artículo 28</w:t>
            </w:r>
          </w:p>
        </w:tc>
        <w:tc>
          <w:tcPr>
            <w:tcW w:w="5739" w:type="dxa"/>
          </w:tcPr>
          <w:p w14:paraId="2FA092F5" w14:textId="77777777" w:rsidR="00EF3075" w:rsidRDefault="00EF3075" w:rsidP="00D33917">
            <w:pPr>
              <w:jc w:val="both"/>
              <w:rPr>
                <w:sz w:val="18"/>
                <w:szCs w:val="18"/>
              </w:rPr>
            </w:pPr>
            <w:r w:rsidRPr="00892924">
              <w:rPr>
                <w:sz w:val="18"/>
                <w:szCs w:val="18"/>
              </w:rPr>
              <w:t>En tod</w:t>
            </w:r>
            <w:r w:rsidR="003D263B" w:rsidRPr="00892924">
              <w:rPr>
                <w:sz w:val="18"/>
                <w:szCs w:val="18"/>
              </w:rPr>
              <w:t>a</w:t>
            </w:r>
            <w:r w:rsidRPr="00892924">
              <w:rPr>
                <w:sz w:val="18"/>
                <w:szCs w:val="18"/>
              </w:rPr>
              <w:t>s l</w:t>
            </w:r>
            <w:r w:rsidR="003D263B" w:rsidRPr="00892924">
              <w:rPr>
                <w:sz w:val="18"/>
                <w:szCs w:val="18"/>
              </w:rPr>
              <w:t>a</w:t>
            </w:r>
            <w:r w:rsidRPr="00892924">
              <w:rPr>
                <w:sz w:val="18"/>
                <w:szCs w:val="18"/>
              </w:rPr>
              <w:t xml:space="preserve">s </w:t>
            </w:r>
            <w:r w:rsidR="003D263B" w:rsidRPr="00892924">
              <w:rPr>
                <w:sz w:val="18"/>
                <w:szCs w:val="18"/>
              </w:rPr>
              <w:t>asignaturas</w:t>
            </w:r>
            <w:r w:rsidRPr="00892924">
              <w:rPr>
                <w:sz w:val="18"/>
                <w:szCs w:val="18"/>
              </w:rPr>
              <w:t xml:space="preserve"> el promedio se expresará por separado en el certificado anual de estudio.</w:t>
            </w:r>
          </w:p>
          <w:p w14:paraId="3E3282B7" w14:textId="77777777" w:rsidR="00C221F0" w:rsidRPr="00892924" w:rsidRDefault="00736D7B" w:rsidP="00D33917">
            <w:pPr>
              <w:jc w:val="both"/>
              <w:rPr>
                <w:sz w:val="18"/>
                <w:szCs w:val="18"/>
              </w:rPr>
            </w:pPr>
            <w:r>
              <w:rPr>
                <w:sz w:val="18"/>
                <w:szCs w:val="18"/>
              </w:rPr>
              <w:t>El promedio semestral de cada asignatura se calcaulará sumando todas las notas sumativas del semestre y dividiendolo por el número total de notas.</w:t>
            </w:r>
          </w:p>
          <w:p w14:paraId="32CD8BC9" w14:textId="77777777" w:rsidR="00C221F0" w:rsidRPr="00892924" w:rsidRDefault="00C221F0" w:rsidP="00D33917">
            <w:pPr>
              <w:jc w:val="both"/>
              <w:rPr>
                <w:sz w:val="18"/>
                <w:szCs w:val="18"/>
              </w:rPr>
            </w:pPr>
          </w:p>
        </w:tc>
      </w:tr>
      <w:tr w:rsidR="000A1D58" w:rsidRPr="00892924" w14:paraId="1EB1F59B" w14:textId="77777777" w:rsidTr="00D33917">
        <w:tc>
          <w:tcPr>
            <w:tcW w:w="2905" w:type="dxa"/>
          </w:tcPr>
          <w:p w14:paraId="302E2088" w14:textId="77777777" w:rsidR="00EF3075" w:rsidRPr="00892924" w:rsidRDefault="0081556A" w:rsidP="00D33917">
            <w:pPr>
              <w:jc w:val="both"/>
              <w:rPr>
                <w:b/>
                <w:sz w:val="18"/>
                <w:szCs w:val="18"/>
              </w:rPr>
            </w:pPr>
            <w:r>
              <w:rPr>
                <w:b/>
                <w:sz w:val="18"/>
                <w:szCs w:val="18"/>
              </w:rPr>
              <w:t>Artículo 29</w:t>
            </w:r>
          </w:p>
        </w:tc>
        <w:tc>
          <w:tcPr>
            <w:tcW w:w="5739" w:type="dxa"/>
          </w:tcPr>
          <w:p w14:paraId="74A2BC39" w14:textId="77777777" w:rsidR="00EF3075" w:rsidRPr="00892924" w:rsidRDefault="00EF3075" w:rsidP="00D33917">
            <w:pPr>
              <w:jc w:val="both"/>
              <w:rPr>
                <w:sz w:val="18"/>
                <w:szCs w:val="18"/>
              </w:rPr>
            </w:pPr>
            <w:r w:rsidRPr="00892924">
              <w:rPr>
                <w:sz w:val="18"/>
                <w:szCs w:val="18"/>
              </w:rPr>
              <w:t>Todo promedio cuya centésima sea igual o superior a cinco  será aproximado al decimal inmediatamente superior.</w:t>
            </w:r>
          </w:p>
          <w:p w14:paraId="221BC71A" w14:textId="77777777" w:rsidR="00EF3075" w:rsidRPr="00892924" w:rsidRDefault="00EF3075" w:rsidP="00D33917">
            <w:pPr>
              <w:jc w:val="both"/>
              <w:rPr>
                <w:sz w:val="18"/>
                <w:szCs w:val="18"/>
              </w:rPr>
            </w:pPr>
          </w:p>
        </w:tc>
      </w:tr>
      <w:tr w:rsidR="00EF3075" w:rsidRPr="00892924" w14:paraId="004EBF9A" w14:textId="77777777" w:rsidTr="00D33917">
        <w:tc>
          <w:tcPr>
            <w:tcW w:w="2905" w:type="dxa"/>
          </w:tcPr>
          <w:p w14:paraId="2C2807E3" w14:textId="77777777" w:rsidR="00EF3075" w:rsidRPr="00892924" w:rsidRDefault="00EF3075" w:rsidP="00D33917">
            <w:pPr>
              <w:jc w:val="both"/>
              <w:rPr>
                <w:b/>
                <w:sz w:val="18"/>
                <w:szCs w:val="18"/>
              </w:rPr>
            </w:pPr>
            <w:r w:rsidRPr="00892924">
              <w:rPr>
                <w:b/>
                <w:sz w:val="18"/>
                <w:szCs w:val="18"/>
              </w:rPr>
              <w:t>Ar</w:t>
            </w:r>
            <w:r w:rsidR="0081556A">
              <w:rPr>
                <w:b/>
                <w:sz w:val="18"/>
                <w:szCs w:val="18"/>
              </w:rPr>
              <w:t>tículo 30</w:t>
            </w:r>
          </w:p>
        </w:tc>
        <w:tc>
          <w:tcPr>
            <w:tcW w:w="5739" w:type="dxa"/>
          </w:tcPr>
          <w:p w14:paraId="16C35B5F" w14:textId="5192CECD" w:rsidR="00736D7B" w:rsidRDefault="00736D7B" w:rsidP="00D33917">
            <w:pPr>
              <w:jc w:val="both"/>
              <w:rPr>
                <w:sz w:val="18"/>
                <w:szCs w:val="18"/>
              </w:rPr>
            </w:pPr>
            <w:r>
              <w:rPr>
                <w:sz w:val="18"/>
                <w:szCs w:val="18"/>
              </w:rPr>
              <w:t>El promedio anual será el resultado de la suma de los promedios se</w:t>
            </w:r>
            <w:r w:rsidR="006166F4">
              <w:rPr>
                <w:sz w:val="18"/>
                <w:szCs w:val="18"/>
              </w:rPr>
              <w:t>mestrales y cuyo resultado se di</w:t>
            </w:r>
            <w:r>
              <w:rPr>
                <w:sz w:val="18"/>
                <w:szCs w:val="18"/>
              </w:rPr>
              <w:t>vidirá por dos.</w:t>
            </w:r>
          </w:p>
          <w:p w14:paraId="5F94FF10" w14:textId="0E2849D0" w:rsidR="00EF3075" w:rsidRDefault="00EF3075" w:rsidP="00D33917">
            <w:pPr>
              <w:jc w:val="both"/>
              <w:rPr>
                <w:sz w:val="18"/>
                <w:szCs w:val="18"/>
              </w:rPr>
            </w:pPr>
            <w:r w:rsidRPr="00892924">
              <w:rPr>
                <w:sz w:val="18"/>
                <w:szCs w:val="18"/>
              </w:rPr>
              <w:t xml:space="preserve">Una vez obtenidos los promedios </w:t>
            </w:r>
            <w:r w:rsidR="003D263B" w:rsidRPr="00892924">
              <w:rPr>
                <w:sz w:val="18"/>
                <w:szCs w:val="18"/>
              </w:rPr>
              <w:t>anuales en todas las asignaturas</w:t>
            </w:r>
            <w:r w:rsidRPr="00892924">
              <w:rPr>
                <w:sz w:val="18"/>
                <w:szCs w:val="18"/>
              </w:rPr>
              <w:t xml:space="preserve">, los estudiantes que obtengan promedios que se encuentren en el rango del 3,5 al 3,9 deberán rendir un examen recuperativo </w:t>
            </w:r>
            <w:r w:rsidR="00076BDA">
              <w:rPr>
                <w:sz w:val="18"/>
                <w:szCs w:val="18"/>
              </w:rPr>
              <w:t xml:space="preserve">(escrito) </w:t>
            </w:r>
            <w:r w:rsidRPr="00892924">
              <w:rPr>
                <w:sz w:val="18"/>
                <w:szCs w:val="18"/>
              </w:rPr>
              <w:t xml:space="preserve">en </w:t>
            </w:r>
            <w:r w:rsidR="006166F4">
              <w:rPr>
                <w:sz w:val="18"/>
                <w:szCs w:val="18"/>
              </w:rPr>
              <w:t xml:space="preserve">la(s) </w:t>
            </w:r>
            <w:r w:rsidR="003D263B" w:rsidRPr="00892924">
              <w:rPr>
                <w:sz w:val="18"/>
                <w:szCs w:val="18"/>
              </w:rPr>
              <w:t>asignatura</w:t>
            </w:r>
            <w:r w:rsidR="006166F4">
              <w:rPr>
                <w:sz w:val="18"/>
                <w:szCs w:val="18"/>
              </w:rPr>
              <w:t>(s)</w:t>
            </w:r>
            <w:r w:rsidRPr="00892924">
              <w:rPr>
                <w:sz w:val="18"/>
                <w:szCs w:val="18"/>
              </w:rPr>
              <w:t xml:space="preserve"> reprobad</w:t>
            </w:r>
            <w:r w:rsidR="003D263B" w:rsidRPr="00892924">
              <w:rPr>
                <w:sz w:val="18"/>
                <w:szCs w:val="18"/>
              </w:rPr>
              <w:t>a</w:t>
            </w:r>
            <w:r w:rsidR="006166F4">
              <w:rPr>
                <w:sz w:val="18"/>
                <w:szCs w:val="18"/>
              </w:rPr>
              <w:t>(s)</w:t>
            </w:r>
            <w:r w:rsidRPr="00892924">
              <w:rPr>
                <w:sz w:val="18"/>
                <w:szCs w:val="18"/>
              </w:rPr>
              <w:t>.</w:t>
            </w:r>
            <w:r w:rsidR="00FC0657" w:rsidRPr="00892924">
              <w:rPr>
                <w:sz w:val="18"/>
                <w:szCs w:val="18"/>
              </w:rPr>
              <w:t xml:space="preserve"> En caso de no presentarse, el estudiante obtendrá nota mínima segú</w:t>
            </w:r>
            <w:r w:rsidR="002700B6" w:rsidRPr="00892924">
              <w:rPr>
                <w:sz w:val="18"/>
                <w:szCs w:val="18"/>
              </w:rPr>
              <w:t>n</w:t>
            </w:r>
            <w:r w:rsidR="00FC0657" w:rsidRPr="00892924">
              <w:rPr>
                <w:sz w:val="18"/>
                <w:szCs w:val="18"/>
              </w:rPr>
              <w:t xml:space="preserve"> el artículo 14 del presente Reglamento</w:t>
            </w:r>
            <w:r w:rsidR="0081556A">
              <w:rPr>
                <w:sz w:val="18"/>
                <w:szCs w:val="18"/>
              </w:rPr>
              <w:t>.</w:t>
            </w:r>
          </w:p>
          <w:p w14:paraId="081473B4" w14:textId="77777777" w:rsidR="006166F4" w:rsidRDefault="006166F4" w:rsidP="00D33917">
            <w:pPr>
              <w:jc w:val="both"/>
              <w:rPr>
                <w:sz w:val="18"/>
                <w:szCs w:val="18"/>
              </w:rPr>
            </w:pPr>
          </w:p>
          <w:p w14:paraId="13A78314" w14:textId="080458A8" w:rsidR="006166F4" w:rsidRDefault="006166F4" w:rsidP="00D33917">
            <w:pPr>
              <w:jc w:val="both"/>
              <w:rPr>
                <w:sz w:val="18"/>
                <w:szCs w:val="18"/>
              </w:rPr>
            </w:pPr>
            <w:r>
              <w:rPr>
                <w:sz w:val="18"/>
                <w:szCs w:val="18"/>
              </w:rPr>
              <w:t>Los alumnos sólo podrán rendir un éxamen recuperativo en las siguientes asignaturas: Lenguaje y Comunicación, Idioma extranjero – Inglés,</w:t>
            </w:r>
            <w:r w:rsidR="00F224FE">
              <w:rPr>
                <w:sz w:val="18"/>
                <w:szCs w:val="18"/>
              </w:rPr>
              <w:t xml:space="preserve"> Filosofía, </w:t>
            </w:r>
            <w:r>
              <w:rPr>
                <w:sz w:val="18"/>
                <w:szCs w:val="18"/>
              </w:rPr>
              <w:t xml:space="preserve"> Matemática, Historia, Geografía y Ciencias Sociales y Ciencias Naturales.</w:t>
            </w:r>
          </w:p>
          <w:p w14:paraId="14F1B6E0" w14:textId="77777777" w:rsidR="00E26CC9" w:rsidRPr="00892924" w:rsidRDefault="00E26CC9" w:rsidP="00D33917">
            <w:pPr>
              <w:jc w:val="both"/>
              <w:rPr>
                <w:sz w:val="18"/>
                <w:szCs w:val="18"/>
              </w:rPr>
            </w:pPr>
          </w:p>
          <w:p w14:paraId="001AF46A" w14:textId="77777777" w:rsidR="00EF3075" w:rsidRPr="00892924" w:rsidRDefault="00EF3075" w:rsidP="00D33917">
            <w:pPr>
              <w:jc w:val="both"/>
              <w:rPr>
                <w:sz w:val="18"/>
                <w:szCs w:val="18"/>
              </w:rPr>
            </w:pPr>
            <w:r w:rsidRPr="00892924">
              <w:rPr>
                <w:sz w:val="18"/>
                <w:szCs w:val="18"/>
              </w:rPr>
              <w:t xml:space="preserve">Los exámenes recuperativos contendrán los principales contenidos de todo el año escolar y éstos serán entregados conjuntamente con el promedio anual obtenido por el alumno. En ese instante se indicará también la </w:t>
            </w:r>
            <w:r w:rsidR="00076BDA">
              <w:rPr>
                <w:sz w:val="18"/>
                <w:szCs w:val="18"/>
              </w:rPr>
              <w:t xml:space="preserve">fecha, </w:t>
            </w:r>
            <w:r w:rsidRPr="00892924">
              <w:rPr>
                <w:sz w:val="18"/>
                <w:szCs w:val="18"/>
              </w:rPr>
              <w:t>hora y lugar para rendir la prueba.</w:t>
            </w:r>
          </w:p>
          <w:p w14:paraId="251F2EE5" w14:textId="77777777" w:rsidR="00EF3075" w:rsidRPr="00892924" w:rsidRDefault="00EF3075" w:rsidP="00D33917">
            <w:pPr>
              <w:jc w:val="both"/>
              <w:rPr>
                <w:sz w:val="18"/>
                <w:szCs w:val="18"/>
              </w:rPr>
            </w:pPr>
          </w:p>
          <w:p w14:paraId="3856DD5C" w14:textId="77777777" w:rsidR="00EF3075" w:rsidRPr="00892924" w:rsidRDefault="00EF3075" w:rsidP="00D33917">
            <w:pPr>
              <w:jc w:val="both"/>
              <w:rPr>
                <w:sz w:val="18"/>
                <w:szCs w:val="18"/>
              </w:rPr>
            </w:pPr>
            <w:r w:rsidRPr="00892924">
              <w:rPr>
                <w:sz w:val="18"/>
                <w:szCs w:val="18"/>
              </w:rPr>
              <w:t>Para poder optar a estos exámenes los estudiantes deben cumplir con los siguientes requisitos:</w:t>
            </w:r>
          </w:p>
          <w:p w14:paraId="7776F64C" w14:textId="77777777" w:rsidR="00FC0657" w:rsidRPr="00892924" w:rsidRDefault="00FC0657" w:rsidP="00D33917">
            <w:pPr>
              <w:jc w:val="both"/>
              <w:rPr>
                <w:sz w:val="18"/>
                <w:szCs w:val="18"/>
              </w:rPr>
            </w:pPr>
          </w:p>
          <w:p w14:paraId="29D3C6AF" w14:textId="77777777" w:rsidR="00EF3075" w:rsidRPr="00892924" w:rsidRDefault="00EF3075" w:rsidP="00D33917">
            <w:pPr>
              <w:jc w:val="both"/>
              <w:rPr>
                <w:sz w:val="18"/>
                <w:szCs w:val="18"/>
              </w:rPr>
            </w:pPr>
            <w:r w:rsidRPr="00892924">
              <w:rPr>
                <w:sz w:val="18"/>
                <w:szCs w:val="18"/>
              </w:rPr>
              <w:t>Podrán rendir hasta tres exámenes, pero e</w:t>
            </w:r>
            <w:r w:rsidR="00FF08A6" w:rsidRPr="00892924">
              <w:rPr>
                <w:sz w:val="18"/>
                <w:szCs w:val="18"/>
              </w:rPr>
              <w:t>n el caso de ser las asignaturas</w:t>
            </w:r>
            <w:r w:rsidRPr="00892924">
              <w:rPr>
                <w:sz w:val="18"/>
                <w:szCs w:val="18"/>
              </w:rPr>
              <w:t xml:space="preserve"> de Lenguaje y Comunicación y Matemáticas al mismo tiempo, podrá rendir sólo uno</w:t>
            </w:r>
            <w:r w:rsidR="00FF08A6" w:rsidRPr="00892924">
              <w:rPr>
                <w:sz w:val="18"/>
                <w:szCs w:val="18"/>
              </w:rPr>
              <w:t xml:space="preserve"> de ellos más la otra asignatura </w:t>
            </w:r>
            <w:r w:rsidRPr="00892924">
              <w:rPr>
                <w:sz w:val="18"/>
                <w:szCs w:val="18"/>
              </w:rPr>
              <w:t>reprob</w:t>
            </w:r>
            <w:r w:rsidR="00FF08A6" w:rsidRPr="00892924">
              <w:rPr>
                <w:sz w:val="18"/>
                <w:szCs w:val="18"/>
              </w:rPr>
              <w:t>ada</w:t>
            </w:r>
            <w:r w:rsidRPr="00892924">
              <w:rPr>
                <w:sz w:val="18"/>
                <w:szCs w:val="18"/>
              </w:rPr>
              <w:t>.</w:t>
            </w:r>
          </w:p>
          <w:p w14:paraId="3C79F1D4" w14:textId="77777777" w:rsidR="00EF3075" w:rsidRPr="00892924" w:rsidRDefault="00EF3075" w:rsidP="00D33917">
            <w:pPr>
              <w:jc w:val="both"/>
              <w:rPr>
                <w:sz w:val="18"/>
                <w:szCs w:val="18"/>
              </w:rPr>
            </w:pPr>
            <w:r w:rsidRPr="00892924">
              <w:rPr>
                <w:sz w:val="18"/>
                <w:szCs w:val="18"/>
              </w:rPr>
              <w:t>Al momento de presentarse al examen, la ponderación de las notas anuales será de un 70% y la nota del examen corresponderá al 30% de la nota final.</w:t>
            </w:r>
          </w:p>
          <w:p w14:paraId="2D3F2C15" w14:textId="77777777" w:rsidR="00EF3075" w:rsidRPr="00892924" w:rsidRDefault="00EF3075" w:rsidP="00D33917">
            <w:pPr>
              <w:jc w:val="both"/>
              <w:rPr>
                <w:sz w:val="18"/>
                <w:szCs w:val="18"/>
              </w:rPr>
            </w:pPr>
            <w:r w:rsidRPr="00892924">
              <w:rPr>
                <w:sz w:val="18"/>
                <w:szCs w:val="18"/>
              </w:rPr>
              <w:t>El profesor tendrá hasta 48 horas para comunicar la nota del examen recuperativo y el promedio anual del estudiante.</w:t>
            </w:r>
          </w:p>
          <w:p w14:paraId="6B8AE1D7" w14:textId="77777777" w:rsidR="00EF3075" w:rsidRDefault="00EF3075" w:rsidP="00D33917">
            <w:pPr>
              <w:jc w:val="both"/>
              <w:rPr>
                <w:sz w:val="18"/>
                <w:szCs w:val="18"/>
              </w:rPr>
            </w:pPr>
            <w:r w:rsidRPr="00892924">
              <w:rPr>
                <w:sz w:val="18"/>
                <w:szCs w:val="18"/>
              </w:rPr>
              <w:t xml:space="preserve">Posteriormente, se registrará el promedio anual en el libro de clases. </w:t>
            </w:r>
          </w:p>
          <w:p w14:paraId="18015B83" w14:textId="77777777" w:rsidR="00E26CC9" w:rsidRDefault="00E26CC9" w:rsidP="00D33917">
            <w:pPr>
              <w:jc w:val="both"/>
              <w:rPr>
                <w:sz w:val="18"/>
                <w:szCs w:val="18"/>
              </w:rPr>
            </w:pPr>
          </w:p>
          <w:p w14:paraId="0720638B" w14:textId="5C8539E4" w:rsidR="00E26CC9" w:rsidRDefault="00E26CC9" w:rsidP="00D33917">
            <w:pPr>
              <w:jc w:val="both"/>
              <w:rPr>
                <w:sz w:val="18"/>
                <w:szCs w:val="18"/>
              </w:rPr>
            </w:pPr>
            <w:r>
              <w:rPr>
                <w:sz w:val="18"/>
                <w:szCs w:val="18"/>
              </w:rPr>
              <w:t>Los alumnos de Primero a Cuarto Medio que no hayan reprobado una asignatura podrán presentarse a rendir un éxamen que mejore su situación final en hasta 3 asignaturas.</w:t>
            </w:r>
          </w:p>
          <w:p w14:paraId="7D21B5C8" w14:textId="77777777" w:rsidR="00E26CC9" w:rsidRPr="00892924" w:rsidRDefault="00E26CC9" w:rsidP="00E26CC9">
            <w:pPr>
              <w:jc w:val="both"/>
              <w:rPr>
                <w:sz w:val="18"/>
                <w:szCs w:val="18"/>
              </w:rPr>
            </w:pPr>
            <w:r w:rsidRPr="00892924">
              <w:rPr>
                <w:sz w:val="18"/>
                <w:szCs w:val="18"/>
              </w:rPr>
              <w:t>Al momento de presentarse al examen, la ponderación de las notas anuales será de un 70% y la nota del examen corresponderá al 30% de la nota final.</w:t>
            </w:r>
          </w:p>
          <w:p w14:paraId="06121F7D" w14:textId="77777777" w:rsidR="00EF3075" w:rsidRPr="00892924" w:rsidRDefault="00EF3075" w:rsidP="00D33917">
            <w:pPr>
              <w:jc w:val="both"/>
              <w:rPr>
                <w:sz w:val="18"/>
                <w:szCs w:val="18"/>
              </w:rPr>
            </w:pPr>
          </w:p>
        </w:tc>
      </w:tr>
    </w:tbl>
    <w:p w14:paraId="68192B78" w14:textId="7DE616C1" w:rsidR="003E54DC" w:rsidRPr="00892924" w:rsidRDefault="003E54DC" w:rsidP="00EF3075">
      <w:pPr>
        <w:ind w:left="2832" w:firstLine="708"/>
        <w:rPr>
          <w:b/>
          <w:sz w:val="18"/>
          <w:szCs w:val="18"/>
        </w:rPr>
      </w:pPr>
    </w:p>
    <w:p w14:paraId="28A58119" w14:textId="77777777" w:rsidR="00EF3075" w:rsidRPr="00892924" w:rsidRDefault="00EF3075" w:rsidP="00EF3075">
      <w:pPr>
        <w:ind w:left="2832" w:firstLine="708"/>
        <w:rPr>
          <w:b/>
          <w:sz w:val="18"/>
          <w:szCs w:val="18"/>
        </w:rPr>
      </w:pPr>
      <w:r w:rsidRPr="00892924">
        <w:rPr>
          <w:b/>
          <w:sz w:val="18"/>
          <w:szCs w:val="18"/>
        </w:rPr>
        <w:t>TITULO V</w:t>
      </w:r>
    </w:p>
    <w:p w14:paraId="70567086" w14:textId="77777777" w:rsidR="00EF3075" w:rsidRPr="00892924" w:rsidRDefault="00EF3075" w:rsidP="00EF3075">
      <w:pPr>
        <w:jc w:val="center"/>
        <w:rPr>
          <w:b/>
          <w:sz w:val="18"/>
          <w:szCs w:val="18"/>
        </w:rPr>
      </w:pPr>
      <w:r w:rsidRPr="00892924">
        <w:rPr>
          <w:b/>
          <w:sz w:val="18"/>
          <w:szCs w:val="18"/>
        </w:rPr>
        <w:t>DE LAS SITUACIONES ESPECIALES</w:t>
      </w:r>
    </w:p>
    <w:p w14:paraId="3F27B9B8" w14:textId="77777777" w:rsidR="003E54DC" w:rsidRPr="00892924" w:rsidRDefault="003E54DC" w:rsidP="00EF3075">
      <w:pPr>
        <w:jc w:val="center"/>
        <w:rPr>
          <w:b/>
          <w:sz w:val="18"/>
          <w:szCs w:val="18"/>
        </w:rPr>
      </w:pPr>
    </w:p>
    <w:tbl>
      <w:tblPr>
        <w:tblW w:w="0" w:type="auto"/>
        <w:tblLayout w:type="fixed"/>
        <w:tblCellMar>
          <w:left w:w="70" w:type="dxa"/>
          <w:right w:w="70" w:type="dxa"/>
        </w:tblCellMar>
        <w:tblLook w:val="0000" w:firstRow="0" w:lastRow="0" w:firstColumn="0" w:lastColumn="0" w:noHBand="0" w:noVBand="0"/>
      </w:tblPr>
      <w:tblGrid>
        <w:gridCol w:w="2905"/>
        <w:gridCol w:w="5739"/>
      </w:tblGrid>
      <w:tr w:rsidR="000A1D58" w:rsidRPr="00892924" w14:paraId="732CC9BB" w14:textId="77777777" w:rsidTr="00D33917">
        <w:tc>
          <w:tcPr>
            <w:tcW w:w="2905" w:type="dxa"/>
          </w:tcPr>
          <w:p w14:paraId="720C9731" w14:textId="77777777" w:rsidR="00EF3075" w:rsidRPr="00892924" w:rsidRDefault="00EF3075" w:rsidP="00D33917">
            <w:pPr>
              <w:jc w:val="both"/>
              <w:rPr>
                <w:b/>
                <w:sz w:val="18"/>
                <w:szCs w:val="18"/>
              </w:rPr>
            </w:pPr>
            <w:r w:rsidRPr="00892924">
              <w:rPr>
                <w:b/>
                <w:sz w:val="18"/>
                <w:szCs w:val="18"/>
              </w:rPr>
              <w:t>Ar</w:t>
            </w:r>
            <w:r w:rsidR="0081556A">
              <w:rPr>
                <w:b/>
                <w:sz w:val="18"/>
                <w:szCs w:val="18"/>
              </w:rPr>
              <w:t>tículo 31</w:t>
            </w:r>
          </w:p>
        </w:tc>
        <w:tc>
          <w:tcPr>
            <w:tcW w:w="5739" w:type="dxa"/>
          </w:tcPr>
          <w:p w14:paraId="68111A59" w14:textId="77777777" w:rsidR="00EF3075" w:rsidRPr="00892924" w:rsidRDefault="00EF3075" w:rsidP="00D33917">
            <w:pPr>
              <w:jc w:val="both"/>
              <w:rPr>
                <w:sz w:val="18"/>
                <w:szCs w:val="18"/>
              </w:rPr>
            </w:pPr>
            <w:r w:rsidRPr="00892924">
              <w:rPr>
                <w:sz w:val="18"/>
                <w:szCs w:val="18"/>
              </w:rPr>
              <w:t xml:space="preserve">Los estudiantes que ingresen al Colegio con posterioridad al inicio del año escolar deberán presentar la documentación que contenga el registro de notas acumuladas a la fecha. </w:t>
            </w:r>
            <w:r w:rsidR="008D33CD">
              <w:rPr>
                <w:sz w:val="18"/>
                <w:szCs w:val="18"/>
              </w:rPr>
              <w:t>Estas notas deberán ser registradas por el profesor jefe en el transcurso de una semana.</w:t>
            </w:r>
            <w:r w:rsidRPr="00892924">
              <w:rPr>
                <w:sz w:val="18"/>
                <w:szCs w:val="18"/>
              </w:rPr>
              <w:t xml:space="preserve"> Si el estudiante no contase con dicho registro ser</w:t>
            </w:r>
            <w:r w:rsidR="008D33CD">
              <w:rPr>
                <w:sz w:val="18"/>
                <w:szCs w:val="18"/>
              </w:rPr>
              <w:t>á evaluado(a), en cada Asignatura</w:t>
            </w:r>
            <w:r w:rsidRPr="00892924">
              <w:rPr>
                <w:sz w:val="18"/>
                <w:szCs w:val="18"/>
              </w:rPr>
              <w:t>, con los contenidos abordados desde el inicio del año escolar hasta la fecha de ingreso.</w:t>
            </w:r>
          </w:p>
        </w:tc>
      </w:tr>
      <w:tr w:rsidR="000A1D58" w:rsidRPr="00892924" w14:paraId="043106D3" w14:textId="77777777" w:rsidTr="00D33917">
        <w:tc>
          <w:tcPr>
            <w:tcW w:w="2905" w:type="dxa"/>
          </w:tcPr>
          <w:p w14:paraId="1843FF60" w14:textId="77777777" w:rsidR="00EF3075" w:rsidRPr="00892924" w:rsidRDefault="00EF3075" w:rsidP="00D33917">
            <w:pPr>
              <w:jc w:val="both"/>
              <w:rPr>
                <w:b/>
                <w:sz w:val="18"/>
                <w:szCs w:val="18"/>
              </w:rPr>
            </w:pPr>
          </w:p>
        </w:tc>
        <w:tc>
          <w:tcPr>
            <w:tcW w:w="5739" w:type="dxa"/>
          </w:tcPr>
          <w:p w14:paraId="03A8C3D8" w14:textId="77777777" w:rsidR="00EF3075" w:rsidRPr="00892924" w:rsidRDefault="00EF3075" w:rsidP="00D33917">
            <w:pPr>
              <w:jc w:val="both"/>
              <w:rPr>
                <w:sz w:val="18"/>
                <w:szCs w:val="18"/>
              </w:rPr>
            </w:pPr>
            <w:r w:rsidRPr="00892924">
              <w:rPr>
                <w:sz w:val="18"/>
                <w:szCs w:val="18"/>
              </w:rPr>
              <w:t xml:space="preserve">En todo caso </w:t>
            </w:r>
            <w:r w:rsidR="008D33CD">
              <w:rPr>
                <w:sz w:val="18"/>
                <w:szCs w:val="18"/>
              </w:rPr>
              <w:t>el profesor(a) de cada Asignatura</w:t>
            </w:r>
            <w:r w:rsidRPr="00892924">
              <w:rPr>
                <w:sz w:val="18"/>
                <w:szCs w:val="18"/>
              </w:rPr>
              <w:t xml:space="preserve"> determinará y comunicará, durante el siguiente mes a la fecha de ingreso del estudiante, los contenidos a evaluar, considerando, al menos, los</w:t>
            </w:r>
            <w:r w:rsidR="008D33CD">
              <w:rPr>
                <w:sz w:val="18"/>
                <w:szCs w:val="18"/>
              </w:rPr>
              <w:t xml:space="preserve"> Objetivos de Aprendizaje</w:t>
            </w:r>
            <w:r w:rsidRPr="00892924">
              <w:rPr>
                <w:sz w:val="18"/>
                <w:szCs w:val="18"/>
              </w:rPr>
              <w:t xml:space="preserve">  establecidos por el Ministerio de Educación.</w:t>
            </w:r>
          </w:p>
          <w:p w14:paraId="20CD6F3C" w14:textId="77777777" w:rsidR="00C221F0" w:rsidRPr="00892924" w:rsidRDefault="00C221F0" w:rsidP="00D33917">
            <w:pPr>
              <w:jc w:val="both"/>
              <w:rPr>
                <w:sz w:val="18"/>
                <w:szCs w:val="18"/>
              </w:rPr>
            </w:pPr>
          </w:p>
        </w:tc>
      </w:tr>
      <w:tr w:rsidR="000A1D58" w:rsidRPr="00892924" w14:paraId="090934B5" w14:textId="77777777" w:rsidTr="00D33917">
        <w:tc>
          <w:tcPr>
            <w:tcW w:w="2905" w:type="dxa"/>
          </w:tcPr>
          <w:p w14:paraId="67DF7EB4" w14:textId="77777777" w:rsidR="00EF3075" w:rsidRPr="00892924" w:rsidRDefault="0081556A" w:rsidP="00D33917">
            <w:pPr>
              <w:jc w:val="both"/>
              <w:rPr>
                <w:b/>
                <w:sz w:val="18"/>
                <w:szCs w:val="18"/>
              </w:rPr>
            </w:pPr>
            <w:r>
              <w:rPr>
                <w:b/>
                <w:sz w:val="18"/>
                <w:szCs w:val="18"/>
              </w:rPr>
              <w:t>Artículo 32</w:t>
            </w:r>
          </w:p>
        </w:tc>
        <w:tc>
          <w:tcPr>
            <w:tcW w:w="5739" w:type="dxa"/>
          </w:tcPr>
          <w:p w14:paraId="744DA7DC" w14:textId="2065B01B" w:rsidR="003E54DC" w:rsidRPr="00892924" w:rsidRDefault="00EF3075" w:rsidP="005B3D6A">
            <w:pPr>
              <w:jc w:val="both"/>
              <w:rPr>
                <w:sz w:val="18"/>
                <w:szCs w:val="18"/>
              </w:rPr>
            </w:pPr>
            <w:r w:rsidRPr="00892924">
              <w:rPr>
                <w:sz w:val="18"/>
                <w:szCs w:val="18"/>
              </w:rPr>
              <w:t>Sin importar la fecha de dicho ingreso a todos los estudiantes se le registrará su promedio en ambos semestres.</w:t>
            </w:r>
          </w:p>
          <w:p w14:paraId="622D9064" w14:textId="77777777" w:rsidR="003E54DC" w:rsidRPr="00892924" w:rsidRDefault="003E54DC" w:rsidP="00D33917">
            <w:pPr>
              <w:jc w:val="both"/>
              <w:rPr>
                <w:sz w:val="18"/>
                <w:szCs w:val="18"/>
              </w:rPr>
            </w:pPr>
          </w:p>
        </w:tc>
      </w:tr>
      <w:tr w:rsidR="00EF3075" w:rsidRPr="00892924" w14:paraId="227259C7" w14:textId="77777777" w:rsidTr="00D33917">
        <w:tc>
          <w:tcPr>
            <w:tcW w:w="2905" w:type="dxa"/>
          </w:tcPr>
          <w:p w14:paraId="4137B834" w14:textId="77777777" w:rsidR="00EF3075" w:rsidRPr="00892924" w:rsidRDefault="0081556A" w:rsidP="00D33917">
            <w:pPr>
              <w:jc w:val="both"/>
              <w:rPr>
                <w:b/>
                <w:sz w:val="18"/>
                <w:szCs w:val="18"/>
              </w:rPr>
            </w:pPr>
            <w:r>
              <w:rPr>
                <w:b/>
                <w:sz w:val="18"/>
                <w:szCs w:val="18"/>
              </w:rPr>
              <w:t>Artículo 33</w:t>
            </w:r>
          </w:p>
        </w:tc>
        <w:tc>
          <w:tcPr>
            <w:tcW w:w="5739" w:type="dxa"/>
          </w:tcPr>
          <w:p w14:paraId="11A2826D" w14:textId="33D1316B" w:rsidR="00EF3075" w:rsidRPr="005B3D6A" w:rsidRDefault="00EF3075" w:rsidP="005B3D6A">
            <w:pPr>
              <w:jc w:val="both"/>
              <w:rPr>
                <w:sz w:val="18"/>
                <w:szCs w:val="18"/>
              </w:rPr>
            </w:pPr>
            <w:r w:rsidRPr="00892924">
              <w:rPr>
                <w:sz w:val="18"/>
                <w:szCs w:val="18"/>
              </w:rPr>
              <w:t xml:space="preserve">Los estudiantes que padezcan una enfermedad prolongada, tengan viaje imperativo (asistencia a certámenes deportivos, académicos u otros informados, justificados y aprobados por la Dirección del Colegio) o alumnas embarazadas que deban terminar su año escolar con anticipación o que tengan una inasistencia prolongada, podrán ser evaluados(as) con menos calificaciones de las aplicadas al grupo curso en el Art. 23 del presente Reglamento y recibir otras consideraciones que el profesor(a) de cada </w:t>
            </w:r>
            <w:r w:rsidR="005B3D6A">
              <w:rPr>
                <w:sz w:val="18"/>
                <w:szCs w:val="18"/>
              </w:rPr>
              <w:t>asignatura</w:t>
            </w:r>
            <w:r w:rsidRPr="00892924">
              <w:rPr>
                <w:sz w:val="18"/>
                <w:szCs w:val="18"/>
              </w:rPr>
              <w:t xml:space="preserve"> estime  oportunas</w:t>
            </w:r>
            <w:r w:rsidR="00AF1C9B" w:rsidRPr="00892924">
              <w:rPr>
                <w:sz w:val="18"/>
                <w:szCs w:val="18"/>
              </w:rPr>
              <w:t>, atendiendo a la particularidad de su asignatura</w:t>
            </w:r>
            <w:r w:rsidR="003D263B" w:rsidRPr="00892924">
              <w:rPr>
                <w:sz w:val="18"/>
                <w:szCs w:val="18"/>
              </w:rPr>
              <w:t xml:space="preserve"> y a un criterio estrictamente pedagógico, las que deberán ser informadas y autorizadas expresamente por UTP.</w:t>
            </w:r>
            <w:r w:rsidR="00A05B31" w:rsidRPr="00892924">
              <w:rPr>
                <w:sz w:val="18"/>
                <w:szCs w:val="18"/>
              </w:rPr>
              <w:t xml:space="preserve"> </w:t>
            </w:r>
          </w:p>
        </w:tc>
      </w:tr>
    </w:tbl>
    <w:p w14:paraId="17EAFA64" w14:textId="77777777" w:rsidR="003E54DC" w:rsidRPr="00892924" w:rsidRDefault="003E54DC" w:rsidP="002F5338">
      <w:pPr>
        <w:rPr>
          <w:b/>
          <w:sz w:val="18"/>
          <w:szCs w:val="18"/>
        </w:rPr>
      </w:pPr>
    </w:p>
    <w:tbl>
      <w:tblPr>
        <w:tblpPr w:leftFromText="141" w:rightFromText="141" w:vertAnchor="text" w:horzAnchor="margin" w:tblpY="178"/>
        <w:tblW w:w="0" w:type="auto"/>
        <w:tblLayout w:type="fixed"/>
        <w:tblCellMar>
          <w:left w:w="70" w:type="dxa"/>
          <w:right w:w="70" w:type="dxa"/>
        </w:tblCellMar>
        <w:tblLook w:val="01E0" w:firstRow="1" w:lastRow="1" w:firstColumn="1" w:lastColumn="1" w:noHBand="0" w:noVBand="0"/>
      </w:tblPr>
      <w:tblGrid>
        <w:gridCol w:w="3085"/>
        <w:gridCol w:w="5559"/>
      </w:tblGrid>
      <w:tr w:rsidR="000A1D58" w:rsidRPr="00892924" w14:paraId="39A9F4DD" w14:textId="77777777" w:rsidTr="002F5338">
        <w:tc>
          <w:tcPr>
            <w:tcW w:w="3085" w:type="dxa"/>
          </w:tcPr>
          <w:p w14:paraId="537AB69A" w14:textId="0B94586F" w:rsidR="00AF1C9B" w:rsidRPr="00892924" w:rsidRDefault="000A1D58" w:rsidP="00D33917">
            <w:pPr>
              <w:jc w:val="both"/>
              <w:rPr>
                <w:sz w:val="18"/>
                <w:szCs w:val="18"/>
              </w:rPr>
            </w:pPr>
            <w:r w:rsidRPr="00892924">
              <w:rPr>
                <w:sz w:val="18"/>
                <w:szCs w:val="18"/>
              </w:rPr>
              <w:t>Artículo Nº 3</w:t>
            </w:r>
            <w:r w:rsidR="00310C7E">
              <w:rPr>
                <w:sz w:val="18"/>
                <w:szCs w:val="18"/>
              </w:rPr>
              <w:t>4</w:t>
            </w:r>
          </w:p>
        </w:tc>
        <w:tc>
          <w:tcPr>
            <w:tcW w:w="5559" w:type="dxa"/>
          </w:tcPr>
          <w:p w14:paraId="25BC08CA" w14:textId="77777777" w:rsidR="00AF1C9B" w:rsidRPr="00892924" w:rsidRDefault="00AF1C9B" w:rsidP="00D33917">
            <w:pPr>
              <w:jc w:val="both"/>
              <w:rPr>
                <w:sz w:val="18"/>
                <w:szCs w:val="18"/>
              </w:rPr>
            </w:pPr>
            <w:r w:rsidRPr="00892924">
              <w:rPr>
                <w:sz w:val="18"/>
                <w:szCs w:val="18"/>
              </w:rPr>
              <w:t>Cualquier situación que no esté contemplada en el presente reglamento, será materia de estudio del equipo técnico para una resolución de la Dirección del Establecimiento.</w:t>
            </w:r>
          </w:p>
        </w:tc>
      </w:tr>
    </w:tbl>
    <w:p w14:paraId="4823A710" w14:textId="77777777" w:rsidR="00EF3075" w:rsidRPr="00892924" w:rsidRDefault="00EF3075" w:rsidP="004B47B6">
      <w:pPr>
        <w:rPr>
          <w:b/>
          <w:sz w:val="18"/>
          <w:szCs w:val="18"/>
        </w:rPr>
      </w:pPr>
    </w:p>
    <w:p w14:paraId="44162609" w14:textId="5CEF16F7" w:rsidR="00EF3075" w:rsidRDefault="00EF3075" w:rsidP="00EF3075">
      <w:pPr>
        <w:jc w:val="both"/>
        <w:rPr>
          <w:sz w:val="18"/>
          <w:szCs w:val="18"/>
        </w:rPr>
      </w:pPr>
    </w:p>
    <w:p w14:paraId="5B50E0BD" w14:textId="77777777" w:rsidR="007256FC" w:rsidRDefault="007256FC" w:rsidP="00EF3075">
      <w:pPr>
        <w:jc w:val="both"/>
        <w:rPr>
          <w:sz w:val="18"/>
          <w:szCs w:val="18"/>
        </w:rPr>
      </w:pPr>
    </w:p>
    <w:p w14:paraId="6B34A697" w14:textId="77777777" w:rsidR="005B3D6A" w:rsidRDefault="005B3D6A" w:rsidP="00EF3075">
      <w:pPr>
        <w:jc w:val="both"/>
        <w:rPr>
          <w:sz w:val="18"/>
          <w:szCs w:val="18"/>
        </w:rPr>
      </w:pPr>
    </w:p>
    <w:p w14:paraId="26495E82" w14:textId="77777777" w:rsidR="005B3D6A" w:rsidRDefault="005B3D6A" w:rsidP="00EF3075">
      <w:pPr>
        <w:jc w:val="both"/>
        <w:rPr>
          <w:sz w:val="18"/>
          <w:szCs w:val="18"/>
        </w:rPr>
      </w:pPr>
    </w:p>
    <w:p w14:paraId="1B39D1B5" w14:textId="77777777" w:rsidR="005B3D6A" w:rsidRDefault="005B3D6A" w:rsidP="00EF3075">
      <w:pPr>
        <w:jc w:val="both"/>
        <w:rPr>
          <w:sz w:val="18"/>
          <w:szCs w:val="18"/>
        </w:rPr>
      </w:pPr>
    </w:p>
    <w:p w14:paraId="6409A124" w14:textId="77777777" w:rsidR="005B3D6A" w:rsidRDefault="005B3D6A" w:rsidP="00EF3075">
      <w:pPr>
        <w:jc w:val="both"/>
        <w:rPr>
          <w:sz w:val="18"/>
          <w:szCs w:val="18"/>
        </w:rPr>
      </w:pPr>
    </w:p>
    <w:p w14:paraId="7102E368" w14:textId="77777777" w:rsidR="005B3D6A" w:rsidRDefault="005B3D6A" w:rsidP="00EF3075">
      <w:pPr>
        <w:jc w:val="both"/>
        <w:rPr>
          <w:sz w:val="18"/>
          <w:szCs w:val="18"/>
        </w:rPr>
      </w:pPr>
    </w:p>
    <w:p w14:paraId="685801B7" w14:textId="77777777" w:rsidR="005B3D6A" w:rsidRDefault="005B3D6A" w:rsidP="00EF3075">
      <w:pPr>
        <w:jc w:val="both"/>
        <w:rPr>
          <w:sz w:val="18"/>
          <w:szCs w:val="18"/>
        </w:rPr>
      </w:pPr>
    </w:p>
    <w:p w14:paraId="1983E07D" w14:textId="77777777" w:rsidR="005B3D6A" w:rsidRDefault="005B3D6A" w:rsidP="00EF3075">
      <w:pPr>
        <w:jc w:val="both"/>
        <w:rPr>
          <w:sz w:val="18"/>
          <w:szCs w:val="18"/>
        </w:rPr>
      </w:pPr>
    </w:p>
    <w:p w14:paraId="16E4E07D" w14:textId="77777777" w:rsidR="00310C7E" w:rsidRDefault="00310C7E" w:rsidP="00EF3075">
      <w:pPr>
        <w:jc w:val="both"/>
        <w:rPr>
          <w:sz w:val="18"/>
          <w:szCs w:val="18"/>
        </w:rPr>
      </w:pPr>
    </w:p>
    <w:p w14:paraId="3426DEF2" w14:textId="77777777" w:rsidR="00310C7E" w:rsidRDefault="00310C7E" w:rsidP="00EF3075">
      <w:pPr>
        <w:jc w:val="both"/>
        <w:rPr>
          <w:sz w:val="18"/>
          <w:szCs w:val="18"/>
        </w:rPr>
      </w:pPr>
    </w:p>
    <w:p w14:paraId="0CE792B8" w14:textId="77777777" w:rsidR="00310C7E" w:rsidRDefault="00310C7E" w:rsidP="00EF3075">
      <w:pPr>
        <w:jc w:val="both"/>
        <w:rPr>
          <w:sz w:val="18"/>
          <w:szCs w:val="18"/>
        </w:rPr>
      </w:pPr>
    </w:p>
    <w:p w14:paraId="7B46D99C" w14:textId="77777777" w:rsidR="00310C7E" w:rsidRDefault="00310C7E" w:rsidP="00EF3075">
      <w:pPr>
        <w:jc w:val="both"/>
        <w:rPr>
          <w:sz w:val="18"/>
          <w:szCs w:val="18"/>
        </w:rPr>
      </w:pPr>
    </w:p>
    <w:p w14:paraId="5E6C1942" w14:textId="77777777" w:rsidR="00310C7E" w:rsidRDefault="00310C7E" w:rsidP="00EF3075">
      <w:pPr>
        <w:jc w:val="both"/>
        <w:rPr>
          <w:sz w:val="18"/>
          <w:szCs w:val="18"/>
        </w:rPr>
      </w:pPr>
    </w:p>
    <w:p w14:paraId="6BA903E5" w14:textId="77777777" w:rsidR="00310C7E" w:rsidRDefault="00310C7E" w:rsidP="00EF3075">
      <w:pPr>
        <w:jc w:val="both"/>
        <w:rPr>
          <w:sz w:val="18"/>
          <w:szCs w:val="18"/>
        </w:rPr>
      </w:pPr>
    </w:p>
    <w:p w14:paraId="0CDB00D7" w14:textId="77777777" w:rsidR="00310C7E" w:rsidRDefault="00310C7E" w:rsidP="00EF3075">
      <w:pPr>
        <w:jc w:val="both"/>
        <w:rPr>
          <w:sz w:val="18"/>
          <w:szCs w:val="18"/>
        </w:rPr>
      </w:pPr>
    </w:p>
    <w:p w14:paraId="6B43F091" w14:textId="77777777" w:rsidR="00310C7E" w:rsidRDefault="00310C7E" w:rsidP="00EF3075">
      <w:pPr>
        <w:jc w:val="both"/>
        <w:rPr>
          <w:sz w:val="18"/>
          <w:szCs w:val="18"/>
        </w:rPr>
      </w:pPr>
    </w:p>
    <w:p w14:paraId="0D93BB36" w14:textId="77777777" w:rsidR="00310C7E" w:rsidRDefault="00310C7E" w:rsidP="00EF3075">
      <w:pPr>
        <w:jc w:val="both"/>
        <w:rPr>
          <w:sz w:val="18"/>
          <w:szCs w:val="18"/>
        </w:rPr>
      </w:pPr>
    </w:p>
    <w:p w14:paraId="48CF853E" w14:textId="77777777" w:rsidR="00310C7E" w:rsidRDefault="00310C7E" w:rsidP="00EF3075">
      <w:pPr>
        <w:jc w:val="both"/>
        <w:rPr>
          <w:sz w:val="18"/>
          <w:szCs w:val="18"/>
        </w:rPr>
      </w:pPr>
    </w:p>
    <w:p w14:paraId="553F923C" w14:textId="77777777" w:rsidR="00310C7E" w:rsidRDefault="00310C7E" w:rsidP="00EF3075">
      <w:pPr>
        <w:jc w:val="both"/>
        <w:rPr>
          <w:sz w:val="18"/>
          <w:szCs w:val="18"/>
        </w:rPr>
      </w:pPr>
    </w:p>
    <w:p w14:paraId="7C3BF5AD" w14:textId="77777777" w:rsidR="00310C7E" w:rsidRDefault="00310C7E" w:rsidP="00EF3075">
      <w:pPr>
        <w:jc w:val="both"/>
        <w:rPr>
          <w:sz w:val="18"/>
          <w:szCs w:val="18"/>
        </w:rPr>
      </w:pPr>
    </w:p>
    <w:p w14:paraId="585E1C85" w14:textId="77777777" w:rsidR="00310C7E" w:rsidRDefault="00310C7E" w:rsidP="00EF3075">
      <w:pPr>
        <w:jc w:val="both"/>
        <w:rPr>
          <w:sz w:val="18"/>
          <w:szCs w:val="18"/>
        </w:rPr>
      </w:pPr>
    </w:p>
    <w:p w14:paraId="252C0863" w14:textId="77777777" w:rsidR="005B3D6A" w:rsidRDefault="005B3D6A" w:rsidP="00EF3075">
      <w:pPr>
        <w:jc w:val="both"/>
        <w:rPr>
          <w:sz w:val="18"/>
          <w:szCs w:val="18"/>
        </w:rPr>
      </w:pPr>
    </w:p>
    <w:p w14:paraId="38F693C9" w14:textId="77777777" w:rsidR="005B3D6A" w:rsidRDefault="005B3D6A" w:rsidP="00EF3075">
      <w:pPr>
        <w:jc w:val="both"/>
        <w:rPr>
          <w:sz w:val="18"/>
          <w:szCs w:val="18"/>
        </w:rPr>
      </w:pPr>
    </w:p>
    <w:p w14:paraId="7E7D649D" w14:textId="03DF2D69" w:rsidR="00E06DC0" w:rsidRDefault="00E06DC0" w:rsidP="005B3D6A">
      <w:pPr>
        <w:jc w:val="both"/>
        <w:rPr>
          <w:sz w:val="18"/>
          <w:szCs w:val="18"/>
        </w:rPr>
      </w:pPr>
    </w:p>
    <w:p w14:paraId="59F711DD" w14:textId="77777777" w:rsidR="00B2680B" w:rsidRDefault="00B2680B" w:rsidP="005B3D6A">
      <w:pPr>
        <w:jc w:val="both"/>
        <w:rPr>
          <w:sz w:val="18"/>
          <w:szCs w:val="18"/>
        </w:rPr>
      </w:pPr>
    </w:p>
    <w:p w14:paraId="08AD9C53" w14:textId="77777777" w:rsidR="00B2680B" w:rsidRDefault="00B2680B" w:rsidP="005B3D6A">
      <w:pPr>
        <w:jc w:val="both"/>
        <w:rPr>
          <w:sz w:val="18"/>
          <w:szCs w:val="18"/>
        </w:rPr>
      </w:pPr>
    </w:p>
    <w:p w14:paraId="0F4A6149" w14:textId="77777777" w:rsidR="00B2680B" w:rsidRDefault="00B2680B" w:rsidP="005B3D6A">
      <w:pPr>
        <w:jc w:val="both"/>
        <w:rPr>
          <w:sz w:val="18"/>
          <w:szCs w:val="18"/>
        </w:rPr>
      </w:pPr>
    </w:p>
    <w:p w14:paraId="3DA577D4" w14:textId="77777777" w:rsidR="00B2680B" w:rsidRPr="00892924" w:rsidRDefault="00B2680B" w:rsidP="005B3D6A">
      <w:pPr>
        <w:jc w:val="both"/>
        <w:rPr>
          <w:sz w:val="18"/>
          <w:szCs w:val="18"/>
        </w:rPr>
      </w:pPr>
    </w:p>
    <w:p w14:paraId="34F278B2" w14:textId="77777777" w:rsidR="00EF3075" w:rsidRPr="00892924" w:rsidRDefault="00BC1DCA" w:rsidP="00EF3075">
      <w:pPr>
        <w:pStyle w:val="Ttulo1"/>
        <w:rPr>
          <w:sz w:val="18"/>
          <w:szCs w:val="18"/>
        </w:rPr>
      </w:pPr>
      <w:r w:rsidRPr="00892924">
        <w:rPr>
          <w:sz w:val="18"/>
          <w:szCs w:val="18"/>
        </w:rPr>
        <w:lastRenderedPageBreak/>
        <w:t>TITULO VII</w:t>
      </w:r>
    </w:p>
    <w:p w14:paraId="550D26F8" w14:textId="77777777" w:rsidR="00EF3075" w:rsidRPr="00892924" w:rsidRDefault="00EF3075" w:rsidP="00EF3075">
      <w:pPr>
        <w:pStyle w:val="Ttulo1"/>
        <w:rPr>
          <w:sz w:val="18"/>
          <w:szCs w:val="18"/>
        </w:rPr>
      </w:pPr>
      <w:r w:rsidRPr="00892924">
        <w:rPr>
          <w:sz w:val="18"/>
          <w:szCs w:val="18"/>
        </w:rPr>
        <w:t>PROMOCION Y CERTIFICACION</w:t>
      </w:r>
    </w:p>
    <w:p w14:paraId="749CDDEB" w14:textId="77777777" w:rsidR="00EF3075" w:rsidRPr="00892924" w:rsidRDefault="00EF3075" w:rsidP="00EF3075">
      <w:pPr>
        <w:rPr>
          <w:sz w:val="18"/>
          <w:szCs w:val="18"/>
        </w:rPr>
      </w:pPr>
    </w:p>
    <w:p w14:paraId="40FA7ACE" w14:textId="77777777" w:rsidR="00EF3075" w:rsidRPr="00892924" w:rsidRDefault="00EF3075" w:rsidP="00EF3075">
      <w:pPr>
        <w:jc w:val="both"/>
        <w:rPr>
          <w:b/>
          <w:sz w:val="18"/>
          <w:szCs w:val="18"/>
        </w:rPr>
      </w:pPr>
    </w:p>
    <w:tbl>
      <w:tblPr>
        <w:tblW w:w="0" w:type="auto"/>
        <w:tblCellMar>
          <w:left w:w="70" w:type="dxa"/>
          <w:right w:w="70" w:type="dxa"/>
        </w:tblCellMar>
        <w:tblLook w:val="0000" w:firstRow="0" w:lastRow="0" w:firstColumn="0" w:lastColumn="0" w:noHBand="0" w:noVBand="0"/>
      </w:tblPr>
      <w:tblGrid>
        <w:gridCol w:w="2197"/>
        <w:gridCol w:w="6447"/>
      </w:tblGrid>
      <w:tr w:rsidR="000A1D58" w:rsidRPr="00892924" w14:paraId="44921242" w14:textId="77777777" w:rsidTr="00D33917">
        <w:tc>
          <w:tcPr>
            <w:tcW w:w="2197" w:type="dxa"/>
          </w:tcPr>
          <w:p w14:paraId="35D9DFE6" w14:textId="44C3AF5E" w:rsidR="00EF3075" w:rsidRPr="00892924" w:rsidRDefault="00EF3075" w:rsidP="00D33917">
            <w:pPr>
              <w:pStyle w:val="Ttulo1"/>
              <w:jc w:val="left"/>
              <w:rPr>
                <w:sz w:val="18"/>
                <w:szCs w:val="18"/>
              </w:rPr>
            </w:pPr>
            <w:r w:rsidRPr="00892924">
              <w:rPr>
                <w:sz w:val="18"/>
                <w:szCs w:val="18"/>
              </w:rPr>
              <w:t>A</w:t>
            </w:r>
            <w:r w:rsidR="000A1D58" w:rsidRPr="00892924">
              <w:rPr>
                <w:sz w:val="18"/>
                <w:szCs w:val="18"/>
              </w:rPr>
              <w:t xml:space="preserve">rtículo </w:t>
            </w:r>
            <w:r w:rsidR="00310C7E">
              <w:rPr>
                <w:sz w:val="18"/>
                <w:szCs w:val="18"/>
              </w:rPr>
              <w:t>35</w:t>
            </w:r>
          </w:p>
          <w:p w14:paraId="026F3AC6" w14:textId="77777777" w:rsidR="004B47B6" w:rsidRPr="00892924" w:rsidRDefault="004B47B6" w:rsidP="004B47B6">
            <w:pPr>
              <w:rPr>
                <w:sz w:val="18"/>
                <w:szCs w:val="18"/>
                <w:lang w:eastAsia="es-ES"/>
              </w:rPr>
            </w:pPr>
          </w:p>
          <w:p w14:paraId="002E6499" w14:textId="77777777" w:rsidR="004B47B6" w:rsidRPr="00892924" w:rsidRDefault="004B47B6" w:rsidP="004B47B6">
            <w:pPr>
              <w:rPr>
                <w:sz w:val="18"/>
                <w:szCs w:val="18"/>
                <w:lang w:eastAsia="es-ES"/>
              </w:rPr>
            </w:pPr>
          </w:p>
          <w:p w14:paraId="0ED5EA93" w14:textId="77777777" w:rsidR="004B47B6" w:rsidRPr="00892924" w:rsidRDefault="004B47B6" w:rsidP="004B47B6">
            <w:pPr>
              <w:rPr>
                <w:sz w:val="18"/>
                <w:szCs w:val="18"/>
                <w:lang w:eastAsia="es-ES"/>
              </w:rPr>
            </w:pPr>
          </w:p>
        </w:tc>
        <w:tc>
          <w:tcPr>
            <w:tcW w:w="6447" w:type="dxa"/>
          </w:tcPr>
          <w:p w14:paraId="3F94BB39" w14:textId="354A7E1B" w:rsidR="00EF3075" w:rsidRPr="00892924" w:rsidRDefault="00EF3075" w:rsidP="00D33917">
            <w:pPr>
              <w:jc w:val="both"/>
              <w:rPr>
                <w:sz w:val="18"/>
                <w:szCs w:val="18"/>
              </w:rPr>
            </w:pPr>
            <w:r w:rsidRPr="00892924">
              <w:rPr>
                <w:sz w:val="18"/>
                <w:szCs w:val="18"/>
              </w:rPr>
              <w:t>Para la p</w:t>
            </w:r>
            <w:r w:rsidR="006C3678">
              <w:rPr>
                <w:sz w:val="18"/>
                <w:szCs w:val="18"/>
              </w:rPr>
              <w:t>romoción de los estudiantes de 1</w:t>
            </w:r>
            <w:r w:rsidR="00B83FD4">
              <w:rPr>
                <w:sz w:val="18"/>
                <w:szCs w:val="18"/>
              </w:rPr>
              <w:t xml:space="preserve">° </w:t>
            </w:r>
            <w:r w:rsidR="00B2680B">
              <w:rPr>
                <w:sz w:val="18"/>
                <w:szCs w:val="18"/>
              </w:rPr>
              <w:t xml:space="preserve"> 8º año de Enseñanza Básica</w:t>
            </w:r>
            <w:r w:rsidRPr="00892924">
              <w:rPr>
                <w:sz w:val="18"/>
                <w:szCs w:val="18"/>
              </w:rPr>
              <w:t>,  se considerará conjuntamente el logr</w:t>
            </w:r>
            <w:r w:rsidR="002F5338" w:rsidRPr="00892924">
              <w:rPr>
                <w:sz w:val="18"/>
                <w:szCs w:val="18"/>
              </w:rPr>
              <w:t xml:space="preserve">o de los objetivos de las </w:t>
            </w:r>
            <w:r w:rsidR="003339C3">
              <w:rPr>
                <w:sz w:val="18"/>
                <w:szCs w:val="18"/>
              </w:rPr>
              <w:t xml:space="preserve">asignaturas </w:t>
            </w:r>
            <w:r w:rsidRPr="00892924">
              <w:rPr>
                <w:sz w:val="18"/>
                <w:szCs w:val="18"/>
              </w:rPr>
              <w:t>del plan de estudio y la asistencia a clases.</w:t>
            </w:r>
          </w:p>
          <w:p w14:paraId="47DF61A2" w14:textId="77777777" w:rsidR="00EF3075" w:rsidRPr="00892924" w:rsidRDefault="00EF3075" w:rsidP="00D33917">
            <w:pPr>
              <w:jc w:val="both"/>
              <w:rPr>
                <w:b/>
                <w:sz w:val="18"/>
                <w:szCs w:val="18"/>
              </w:rPr>
            </w:pPr>
          </w:p>
          <w:p w14:paraId="5FB15B37" w14:textId="77777777" w:rsidR="00EF3075" w:rsidRPr="00892924" w:rsidRDefault="00EF3075" w:rsidP="00D33917">
            <w:pPr>
              <w:jc w:val="both"/>
              <w:rPr>
                <w:sz w:val="18"/>
                <w:szCs w:val="18"/>
              </w:rPr>
            </w:pPr>
            <w:r w:rsidRPr="00892924">
              <w:rPr>
                <w:b/>
                <w:sz w:val="18"/>
                <w:szCs w:val="18"/>
              </w:rPr>
              <w:t>Logros de objetivos</w:t>
            </w:r>
            <w:r w:rsidRPr="00892924">
              <w:rPr>
                <w:sz w:val="18"/>
                <w:szCs w:val="18"/>
              </w:rPr>
              <w:t xml:space="preserve"> : </w:t>
            </w:r>
          </w:p>
          <w:p w14:paraId="3205453E" w14:textId="77777777" w:rsidR="00EF3075" w:rsidRPr="00892924" w:rsidRDefault="00EF3075" w:rsidP="00D33917">
            <w:pPr>
              <w:jc w:val="both"/>
              <w:rPr>
                <w:sz w:val="18"/>
                <w:szCs w:val="18"/>
              </w:rPr>
            </w:pPr>
          </w:p>
          <w:p w14:paraId="0F3E2375" w14:textId="5FCF9897" w:rsidR="00EF3075" w:rsidRPr="00892924" w:rsidRDefault="00EF3075" w:rsidP="00EF3075">
            <w:pPr>
              <w:numPr>
                <w:ilvl w:val="0"/>
                <w:numId w:val="27"/>
              </w:numPr>
              <w:jc w:val="both"/>
              <w:rPr>
                <w:sz w:val="18"/>
                <w:szCs w:val="18"/>
              </w:rPr>
            </w:pPr>
            <w:r w:rsidRPr="00892924">
              <w:rPr>
                <w:sz w:val="18"/>
                <w:szCs w:val="18"/>
              </w:rPr>
              <w:t>Serán</w:t>
            </w:r>
            <w:r w:rsidR="00B83FD4">
              <w:rPr>
                <w:sz w:val="18"/>
                <w:szCs w:val="18"/>
              </w:rPr>
              <w:t xml:space="preserve"> promovidos los estudiantes de 1º a</w:t>
            </w:r>
            <w:r w:rsidRPr="00892924">
              <w:rPr>
                <w:sz w:val="18"/>
                <w:szCs w:val="18"/>
              </w:rPr>
              <w:t xml:space="preserve"> </w:t>
            </w:r>
            <w:r w:rsidR="00B2680B">
              <w:rPr>
                <w:sz w:val="18"/>
                <w:szCs w:val="18"/>
              </w:rPr>
              <w:t>8º año de Enseñanza Básica</w:t>
            </w:r>
            <w:r w:rsidRPr="00892924">
              <w:rPr>
                <w:sz w:val="18"/>
                <w:szCs w:val="18"/>
              </w:rPr>
              <w:t>,  que hubiere</w:t>
            </w:r>
            <w:r w:rsidR="00B806B6">
              <w:rPr>
                <w:sz w:val="18"/>
                <w:szCs w:val="18"/>
              </w:rPr>
              <w:t>n aprobados todos las asignaturas</w:t>
            </w:r>
            <w:r w:rsidR="009E3BAC" w:rsidRPr="00892924">
              <w:rPr>
                <w:sz w:val="18"/>
                <w:szCs w:val="18"/>
              </w:rPr>
              <w:t xml:space="preserve"> y</w:t>
            </w:r>
            <w:r w:rsidRPr="00892924">
              <w:rPr>
                <w:sz w:val="18"/>
                <w:szCs w:val="18"/>
              </w:rPr>
              <w:t xml:space="preserve"> módulos</w:t>
            </w:r>
            <w:r w:rsidR="009E3BAC" w:rsidRPr="00892924">
              <w:rPr>
                <w:sz w:val="18"/>
                <w:szCs w:val="18"/>
              </w:rPr>
              <w:t>.</w:t>
            </w:r>
          </w:p>
          <w:p w14:paraId="5DE3015D" w14:textId="77777777" w:rsidR="00EF3075" w:rsidRPr="00892924" w:rsidRDefault="00EF3075" w:rsidP="00EF3075">
            <w:pPr>
              <w:numPr>
                <w:ilvl w:val="0"/>
                <w:numId w:val="27"/>
              </w:numPr>
              <w:jc w:val="both"/>
              <w:rPr>
                <w:sz w:val="18"/>
                <w:szCs w:val="18"/>
              </w:rPr>
            </w:pPr>
            <w:r w:rsidRPr="00892924">
              <w:rPr>
                <w:sz w:val="18"/>
                <w:szCs w:val="18"/>
              </w:rPr>
              <w:t>Serán promovido los estudiantes que no hubieran aprobado un</w:t>
            </w:r>
            <w:r w:rsidR="002F5338" w:rsidRPr="00892924">
              <w:rPr>
                <w:sz w:val="18"/>
                <w:szCs w:val="18"/>
              </w:rPr>
              <w:t>a asignatura</w:t>
            </w:r>
            <w:r w:rsidRPr="00892924">
              <w:rPr>
                <w:sz w:val="18"/>
                <w:szCs w:val="18"/>
              </w:rPr>
              <w:t xml:space="preserve">, siempre que su nivel general de logro corresponda </w:t>
            </w:r>
            <w:r w:rsidR="009E3BAC" w:rsidRPr="00892924">
              <w:rPr>
                <w:sz w:val="18"/>
                <w:szCs w:val="18"/>
              </w:rPr>
              <w:t xml:space="preserve">a </w:t>
            </w:r>
            <w:r w:rsidRPr="00892924">
              <w:rPr>
                <w:sz w:val="18"/>
                <w:szCs w:val="18"/>
              </w:rPr>
              <w:t xml:space="preserve">un promedio 4,5 o superior. Para efecto del cálculo de este promedio se </w:t>
            </w:r>
            <w:r w:rsidR="002F5338" w:rsidRPr="00892924">
              <w:rPr>
                <w:sz w:val="18"/>
                <w:szCs w:val="18"/>
              </w:rPr>
              <w:t xml:space="preserve">considerará la calificación de la </w:t>
            </w:r>
            <w:r w:rsidRPr="00892924">
              <w:rPr>
                <w:sz w:val="18"/>
                <w:szCs w:val="18"/>
              </w:rPr>
              <w:t xml:space="preserve">asignatura </w:t>
            </w:r>
            <w:r w:rsidR="00F16EDE">
              <w:rPr>
                <w:sz w:val="18"/>
                <w:szCs w:val="18"/>
              </w:rPr>
              <w:t>no aprobada</w:t>
            </w:r>
            <w:r w:rsidRPr="00892924">
              <w:rPr>
                <w:sz w:val="18"/>
                <w:szCs w:val="18"/>
              </w:rPr>
              <w:t xml:space="preserve">.  </w:t>
            </w:r>
          </w:p>
          <w:p w14:paraId="68B84006" w14:textId="77777777" w:rsidR="00EF3075" w:rsidRPr="00892924" w:rsidRDefault="00EF3075" w:rsidP="00EF3075">
            <w:pPr>
              <w:numPr>
                <w:ilvl w:val="0"/>
                <w:numId w:val="27"/>
              </w:numPr>
              <w:jc w:val="both"/>
              <w:rPr>
                <w:sz w:val="18"/>
                <w:szCs w:val="18"/>
              </w:rPr>
            </w:pPr>
            <w:r w:rsidRPr="00892924">
              <w:rPr>
                <w:sz w:val="18"/>
                <w:szCs w:val="18"/>
              </w:rPr>
              <w:t>Serán promovido</w:t>
            </w:r>
            <w:r w:rsidR="009E3BAC" w:rsidRPr="00892924">
              <w:rPr>
                <w:sz w:val="18"/>
                <w:szCs w:val="18"/>
              </w:rPr>
              <w:t>s</w:t>
            </w:r>
            <w:r w:rsidRPr="00892924">
              <w:rPr>
                <w:sz w:val="18"/>
                <w:szCs w:val="18"/>
              </w:rPr>
              <w:t xml:space="preserve"> los estudiantes que no hubieren aprobado dos asignatura</w:t>
            </w:r>
            <w:r w:rsidR="002F5338" w:rsidRPr="00892924">
              <w:rPr>
                <w:sz w:val="18"/>
                <w:szCs w:val="18"/>
              </w:rPr>
              <w:t>s</w:t>
            </w:r>
            <w:r w:rsidR="003339C3">
              <w:rPr>
                <w:sz w:val="18"/>
                <w:szCs w:val="18"/>
              </w:rPr>
              <w:t xml:space="preserve"> </w:t>
            </w:r>
            <w:r w:rsidRPr="00892924">
              <w:rPr>
                <w:sz w:val="18"/>
                <w:szCs w:val="18"/>
              </w:rPr>
              <w:t>siempre que su nivel general de logro corresponda un promedio 5,0 o superior. Para efecto del cálculo de este promedio se c</w:t>
            </w:r>
            <w:r w:rsidR="00B806B6">
              <w:rPr>
                <w:sz w:val="18"/>
                <w:szCs w:val="18"/>
              </w:rPr>
              <w:t>onsiderará la calificación de las</w:t>
            </w:r>
            <w:r w:rsidRPr="00892924">
              <w:rPr>
                <w:sz w:val="18"/>
                <w:szCs w:val="18"/>
              </w:rPr>
              <w:t xml:space="preserve">, asignaturas </w:t>
            </w:r>
            <w:r w:rsidR="00F16EDE">
              <w:rPr>
                <w:sz w:val="18"/>
                <w:szCs w:val="18"/>
              </w:rPr>
              <w:t>no aprobada</w:t>
            </w:r>
            <w:r w:rsidRPr="00892924">
              <w:rPr>
                <w:sz w:val="18"/>
                <w:szCs w:val="18"/>
              </w:rPr>
              <w:t>s.</w:t>
            </w:r>
          </w:p>
          <w:p w14:paraId="7B8D396E" w14:textId="23DDBFEE" w:rsidR="00EF3075" w:rsidRDefault="00EF3075" w:rsidP="005B3D6A">
            <w:pPr>
              <w:ind w:left="720"/>
              <w:jc w:val="both"/>
              <w:rPr>
                <w:sz w:val="18"/>
                <w:szCs w:val="18"/>
              </w:rPr>
            </w:pPr>
            <w:r w:rsidRPr="00892924">
              <w:rPr>
                <w:sz w:val="18"/>
                <w:szCs w:val="18"/>
              </w:rPr>
              <w:t xml:space="preserve">No obstante lo establecido en </w:t>
            </w:r>
            <w:r w:rsidR="00B806B6">
              <w:rPr>
                <w:sz w:val="18"/>
                <w:szCs w:val="18"/>
              </w:rPr>
              <w:t>el párrafo anterior, si entre la</w:t>
            </w:r>
            <w:r w:rsidRPr="00892924">
              <w:rPr>
                <w:sz w:val="18"/>
                <w:szCs w:val="18"/>
              </w:rPr>
              <w:t xml:space="preserve">s </w:t>
            </w:r>
            <w:r w:rsidR="00B806B6">
              <w:rPr>
                <w:sz w:val="18"/>
                <w:szCs w:val="18"/>
              </w:rPr>
              <w:t>dos</w:t>
            </w:r>
            <w:r w:rsidRPr="00892924">
              <w:rPr>
                <w:sz w:val="18"/>
                <w:szCs w:val="18"/>
              </w:rPr>
              <w:t xml:space="preserve"> asignatura</w:t>
            </w:r>
            <w:r w:rsidR="00B806B6">
              <w:rPr>
                <w:sz w:val="18"/>
                <w:szCs w:val="18"/>
              </w:rPr>
              <w:t>s</w:t>
            </w:r>
            <w:r w:rsidR="00F16EDE">
              <w:rPr>
                <w:sz w:val="18"/>
                <w:szCs w:val="18"/>
              </w:rPr>
              <w:t xml:space="preserve"> no aprobada</w:t>
            </w:r>
            <w:r w:rsidRPr="00892924">
              <w:rPr>
                <w:sz w:val="18"/>
                <w:szCs w:val="18"/>
              </w:rPr>
              <w:t xml:space="preserve">s se </w:t>
            </w:r>
            <w:r w:rsidR="000B70F3" w:rsidRPr="00892924">
              <w:rPr>
                <w:sz w:val="18"/>
                <w:szCs w:val="18"/>
              </w:rPr>
              <w:t>encuentra</w:t>
            </w:r>
            <w:r w:rsidR="00F16EDE">
              <w:rPr>
                <w:sz w:val="18"/>
                <w:szCs w:val="18"/>
              </w:rPr>
              <w:t>n</w:t>
            </w:r>
            <w:r w:rsidR="00B806B6">
              <w:rPr>
                <w:sz w:val="18"/>
                <w:szCs w:val="18"/>
              </w:rPr>
              <w:t xml:space="preserve"> las asignaturas</w:t>
            </w:r>
            <w:r w:rsidRPr="00892924">
              <w:rPr>
                <w:sz w:val="18"/>
                <w:szCs w:val="18"/>
              </w:rPr>
              <w:t xml:space="preserve"> de Lengua Castellana y Comunicación  y/o Matemática, los estudiantes de 3º y 4º año medio, serán promovidos siempre que su nivel de logro corresponda a un promedio 5,5 o superior. Para efecto del cálculo de este promedio se considerará la calificación de </w:t>
            </w:r>
            <w:r w:rsidR="00F16EDE">
              <w:rPr>
                <w:sz w:val="18"/>
                <w:szCs w:val="18"/>
              </w:rPr>
              <w:t xml:space="preserve">las </w:t>
            </w:r>
            <w:r w:rsidR="00B806B6">
              <w:rPr>
                <w:sz w:val="18"/>
                <w:szCs w:val="18"/>
              </w:rPr>
              <w:t>dos</w:t>
            </w:r>
            <w:r w:rsidRPr="00892924">
              <w:rPr>
                <w:sz w:val="18"/>
                <w:szCs w:val="18"/>
              </w:rPr>
              <w:t xml:space="preserve"> asignaturas no aprobadas.</w:t>
            </w:r>
          </w:p>
          <w:p w14:paraId="4D2C9B9C" w14:textId="77777777" w:rsidR="005B3D6A" w:rsidRPr="005B3D6A" w:rsidRDefault="005B3D6A" w:rsidP="005B3D6A">
            <w:pPr>
              <w:pStyle w:val="Prrafodelista"/>
              <w:numPr>
                <w:ilvl w:val="0"/>
                <w:numId w:val="27"/>
              </w:numPr>
              <w:rPr>
                <w:rFonts w:eastAsia="Times New Roman"/>
                <w:sz w:val="18"/>
                <w:szCs w:val="18"/>
                <w:shd w:val="clear" w:color="auto" w:fill="FFFFFF"/>
                <w:lang w:val="es-CL" w:eastAsia="es-ES"/>
              </w:rPr>
            </w:pPr>
            <w:r w:rsidRPr="00B83FD4">
              <w:rPr>
                <w:rFonts w:eastAsia="Times New Roman"/>
                <w:sz w:val="18"/>
                <w:szCs w:val="18"/>
                <w:shd w:val="clear" w:color="auto" w:fill="FFFFFF"/>
                <w:lang w:val="es-CL" w:eastAsia="es-ES"/>
              </w:rPr>
              <w:t>El establecimiento deberá además tener un informe de las actividades de reforzamiento realizadas al alumno o alumna y la constancia de haber informado oportunamente de la situación a los padres y/o apoderados de manera tal de posibilitar una labor en conjunto.</w:t>
            </w:r>
          </w:p>
          <w:p w14:paraId="01785001" w14:textId="77777777" w:rsidR="005B3D6A" w:rsidRDefault="005B3D6A" w:rsidP="005B3D6A">
            <w:pPr>
              <w:pStyle w:val="Prrafodelista"/>
              <w:numPr>
                <w:ilvl w:val="0"/>
                <w:numId w:val="27"/>
              </w:numPr>
              <w:rPr>
                <w:rFonts w:eastAsia="Times New Roman"/>
                <w:sz w:val="18"/>
                <w:szCs w:val="18"/>
                <w:shd w:val="clear" w:color="auto" w:fill="FFFFFF"/>
                <w:lang w:val="es-CL" w:eastAsia="es-ES"/>
              </w:rPr>
            </w:pPr>
            <w:r w:rsidRPr="00B83FD4">
              <w:rPr>
                <w:rFonts w:eastAsia="Times New Roman"/>
                <w:sz w:val="18"/>
                <w:szCs w:val="18"/>
                <w:shd w:val="clear" w:color="auto" w:fill="FFFFFF"/>
                <w:lang w:val="es-CL" w:eastAsia="es-ES"/>
              </w:rPr>
              <w:t xml:space="preserve">El profesor jefe citará a más tardar en septiembre al apoderado de un alumno que presente serios problemas de notas para avisar de una posible repitencia. Asimismo, un profesor de asignatura deberá citar al apoderado de un alumno que tenga dos notas inferiores a 4.0 de manera consecutiva en su </w:t>
            </w:r>
            <w:r>
              <w:rPr>
                <w:rFonts w:eastAsia="Times New Roman"/>
                <w:sz w:val="18"/>
                <w:szCs w:val="18"/>
                <w:shd w:val="clear" w:color="auto" w:fill="FFFFFF"/>
                <w:lang w:val="es-CL" w:eastAsia="es-ES"/>
              </w:rPr>
              <w:t>asignatura</w:t>
            </w:r>
            <w:r w:rsidRPr="00B83FD4">
              <w:rPr>
                <w:rFonts w:eastAsia="Times New Roman"/>
                <w:sz w:val="18"/>
                <w:szCs w:val="18"/>
                <w:shd w:val="clear" w:color="auto" w:fill="FFFFFF"/>
                <w:lang w:val="es-CL" w:eastAsia="es-ES"/>
              </w:rPr>
              <w:t xml:space="preserve">.  </w:t>
            </w:r>
          </w:p>
          <w:p w14:paraId="6F36BC3E" w14:textId="544F4E36" w:rsidR="005B3D6A" w:rsidRPr="005B3D6A" w:rsidRDefault="005B3D6A" w:rsidP="005B3D6A">
            <w:pPr>
              <w:pStyle w:val="Prrafodelista"/>
              <w:numPr>
                <w:ilvl w:val="0"/>
                <w:numId w:val="27"/>
              </w:numPr>
              <w:rPr>
                <w:rFonts w:eastAsia="Times New Roman"/>
                <w:sz w:val="18"/>
                <w:szCs w:val="18"/>
                <w:shd w:val="clear" w:color="auto" w:fill="FFFFFF"/>
                <w:lang w:val="es-CL" w:eastAsia="es-ES"/>
              </w:rPr>
            </w:pPr>
            <w:r w:rsidRPr="005B3D6A">
              <w:rPr>
                <w:rFonts w:eastAsia="Times New Roman"/>
                <w:sz w:val="18"/>
                <w:szCs w:val="18"/>
                <w:shd w:val="clear" w:color="auto" w:fill="FFFFFF"/>
                <w:lang w:eastAsia="es-ES"/>
              </w:rPr>
              <w:t>Un estudiante que no cumple con los requisitos de notas o asistencia pasa a la categoría “Situación de riesgo de repitencia” implicando un proceso de análisis a realizar por parte de quienbes hayan estado  invlucrados directamente en el proceso formativo de estos estudiantes: el equipo directivo y docente junto con asistentes de la educación, otros profesionales y la visión de los padres o apoderados, a partir de información variada que incluya aspectos académicos y socioemocionales, para que puedan tomar ua decisión final fundada respecto a su promoción o repitencia.</w:t>
            </w:r>
          </w:p>
          <w:p w14:paraId="445DD00D" w14:textId="74C1E4A3" w:rsidR="005B3D6A" w:rsidRDefault="005B3D6A" w:rsidP="005B3D6A">
            <w:pPr>
              <w:pStyle w:val="Prrafodelista"/>
              <w:numPr>
                <w:ilvl w:val="0"/>
                <w:numId w:val="27"/>
              </w:numPr>
              <w:rPr>
                <w:rFonts w:eastAsia="Times New Roman"/>
                <w:sz w:val="18"/>
                <w:szCs w:val="18"/>
                <w:shd w:val="clear" w:color="auto" w:fill="FFFFFF"/>
                <w:lang w:val="es-CL" w:eastAsia="es-ES"/>
              </w:rPr>
            </w:pPr>
            <w:r>
              <w:rPr>
                <w:rFonts w:eastAsia="Times New Roman"/>
                <w:sz w:val="18"/>
                <w:szCs w:val="18"/>
                <w:shd w:val="clear" w:color="auto" w:fill="FFFFFF"/>
                <w:lang w:eastAsia="es-ES"/>
              </w:rPr>
              <w:t>En caso de decidir que el o la estudiante que no cumpla con todos los requisitos anteriomente nombrados pase de curso, el colegio fijará un plan de acompañamiento que ayude a solventar los problemas académicos que llevaron a esta situación el cual debe ser monitoreado por UTP de manera permanente.</w:t>
            </w:r>
          </w:p>
          <w:p w14:paraId="73E13176" w14:textId="77777777" w:rsidR="00F062B7" w:rsidRPr="00F062B7" w:rsidRDefault="00F062B7" w:rsidP="00D33917">
            <w:pPr>
              <w:ind w:left="720"/>
              <w:jc w:val="both"/>
              <w:rPr>
                <w:b/>
                <w:sz w:val="18"/>
                <w:szCs w:val="18"/>
              </w:rPr>
            </w:pPr>
          </w:p>
          <w:p w14:paraId="2133697D" w14:textId="77777777" w:rsidR="00EF3075" w:rsidRPr="00892924" w:rsidRDefault="00EF3075" w:rsidP="00D33917">
            <w:pPr>
              <w:jc w:val="both"/>
              <w:rPr>
                <w:sz w:val="18"/>
                <w:szCs w:val="18"/>
              </w:rPr>
            </w:pPr>
            <w:r w:rsidRPr="00892924">
              <w:rPr>
                <w:b/>
                <w:sz w:val="18"/>
                <w:szCs w:val="18"/>
              </w:rPr>
              <w:t>2.- Respecto de la asistencia</w:t>
            </w:r>
            <w:r w:rsidRPr="00892924">
              <w:rPr>
                <w:sz w:val="18"/>
                <w:szCs w:val="18"/>
              </w:rPr>
              <w:t>:</w:t>
            </w:r>
          </w:p>
          <w:p w14:paraId="4C62B05C" w14:textId="77777777" w:rsidR="00EF3075" w:rsidRPr="00892924" w:rsidRDefault="00EF3075" w:rsidP="00D33917">
            <w:pPr>
              <w:jc w:val="both"/>
              <w:rPr>
                <w:sz w:val="18"/>
                <w:szCs w:val="18"/>
              </w:rPr>
            </w:pPr>
          </w:p>
          <w:p w14:paraId="01148BFF" w14:textId="77777777" w:rsidR="00EF3075" w:rsidRPr="00892924" w:rsidRDefault="00EF3075" w:rsidP="00D33917">
            <w:pPr>
              <w:jc w:val="both"/>
              <w:rPr>
                <w:sz w:val="18"/>
                <w:szCs w:val="18"/>
              </w:rPr>
            </w:pPr>
            <w:r w:rsidRPr="00892924">
              <w:rPr>
                <w:sz w:val="18"/>
                <w:szCs w:val="18"/>
              </w:rPr>
              <w:t>Para ser promovidos los estudiantes deberán asistir a lo menos al 85 % de las clases y actividades establecidas en el calendario escolar anual y efectivamente realizadas.</w:t>
            </w:r>
          </w:p>
          <w:p w14:paraId="0C4B6F8F" w14:textId="77777777" w:rsidR="00EF3075" w:rsidRDefault="00EF3075" w:rsidP="00D33917">
            <w:pPr>
              <w:jc w:val="both"/>
              <w:rPr>
                <w:sz w:val="18"/>
                <w:szCs w:val="18"/>
              </w:rPr>
            </w:pPr>
            <w:r w:rsidRPr="00892924">
              <w:rPr>
                <w:sz w:val="18"/>
                <w:szCs w:val="18"/>
              </w:rPr>
              <w:t>No obstante,  y por razones debidamente justificadas, la Dirección del colegio podrá autorizar la promoción de los estudiantes con porcentajes inferiores de asistencia.</w:t>
            </w:r>
          </w:p>
          <w:p w14:paraId="45038416" w14:textId="77777777" w:rsidR="00736D7B" w:rsidRDefault="00736D7B" w:rsidP="00736D7B">
            <w:pPr>
              <w:autoSpaceDE w:val="0"/>
              <w:autoSpaceDN w:val="0"/>
              <w:adjustRightInd w:val="0"/>
              <w:jc w:val="both"/>
              <w:rPr>
                <w:sz w:val="18"/>
                <w:szCs w:val="18"/>
                <w:lang w:val="es-CL"/>
              </w:rPr>
            </w:pPr>
          </w:p>
          <w:p w14:paraId="32EF1BBE" w14:textId="77777777" w:rsidR="00736D7B" w:rsidRPr="00603E02" w:rsidRDefault="00736D7B" w:rsidP="00736D7B">
            <w:pPr>
              <w:autoSpaceDE w:val="0"/>
              <w:autoSpaceDN w:val="0"/>
              <w:adjustRightInd w:val="0"/>
              <w:jc w:val="both"/>
              <w:rPr>
                <w:sz w:val="18"/>
                <w:szCs w:val="18"/>
                <w:lang w:val="es-CL"/>
              </w:rPr>
            </w:pPr>
            <w:r w:rsidRPr="00603E02">
              <w:rPr>
                <w:sz w:val="18"/>
                <w:szCs w:val="18"/>
                <w:lang w:val="es-CL"/>
              </w:rPr>
              <w:t xml:space="preserve">Para que el Director(a) autorice la promoción de un alumno con menos del 85% de asistencia, el apoderado deberá presentar una carta solicitando la promoción de su pupilo y especificando los motivos que provocaron las inasistencias de los alumnos. Si la solicitud fuera aceptada, el apoderado será citado a una reunión con el Dirtector(a) para asumir un compromiso de cambio para el siguiente año lectivo. </w:t>
            </w:r>
          </w:p>
          <w:p w14:paraId="1A081ECB" w14:textId="77777777" w:rsidR="00EF3075" w:rsidRPr="00687909" w:rsidRDefault="00736D7B" w:rsidP="00687909">
            <w:pPr>
              <w:autoSpaceDE w:val="0"/>
              <w:autoSpaceDN w:val="0"/>
              <w:adjustRightInd w:val="0"/>
              <w:jc w:val="both"/>
              <w:rPr>
                <w:sz w:val="18"/>
                <w:szCs w:val="18"/>
                <w:lang w:val="es-CL"/>
              </w:rPr>
            </w:pPr>
            <w:r w:rsidRPr="00603E02">
              <w:rPr>
                <w:sz w:val="18"/>
                <w:szCs w:val="18"/>
                <w:lang w:val="es-CL"/>
              </w:rPr>
              <w:t>De no seguir el proceso, el alumno repetirá de curso. Esta solicitud podrá ser presentada sólo una vez, exceptuando los casos médicos debidamente certificados.</w:t>
            </w:r>
          </w:p>
        </w:tc>
      </w:tr>
      <w:tr w:rsidR="000A1D58" w:rsidRPr="00892924" w14:paraId="78F560FE" w14:textId="77777777" w:rsidTr="00D33917">
        <w:tc>
          <w:tcPr>
            <w:tcW w:w="2197" w:type="dxa"/>
          </w:tcPr>
          <w:p w14:paraId="32D356E1" w14:textId="77777777" w:rsidR="00EF3075" w:rsidRPr="00892924" w:rsidRDefault="00EF3075" w:rsidP="00D33917">
            <w:pPr>
              <w:pStyle w:val="Ttulo1"/>
              <w:jc w:val="left"/>
              <w:rPr>
                <w:sz w:val="18"/>
                <w:szCs w:val="18"/>
              </w:rPr>
            </w:pPr>
          </w:p>
        </w:tc>
        <w:tc>
          <w:tcPr>
            <w:tcW w:w="6447" w:type="dxa"/>
          </w:tcPr>
          <w:p w14:paraId="70B8B49A" w14:textId="77777777" w:rsidR="00EF3075" w:rsidRPr="00892924" w:rsidRDefault="00EF3075" w:rsidP="00D33917">
            <w:pPr>
              <w:jc w:val="both"/>
              <w:rPr>
                <w:sz w:val="18"/>
                <w:szCs w:val="18"/>
              </w:rPr>
            </w:pPr>
          </w:p>
        </w:tc>
      </w:tr>
    </w:tbl>
    <w:p w14:paraId="7896E396" w14:textId="77777777" w:rsidR="00EF3075" w:rsidRPr="00892924" w:rsidRDefault="00EF3075" w:rsidP="00EF3075">
      <w:pPr>
        <w:jc w:val="both"/>
        <w:rPr>
          <w:sz w:val="18"/>
          <w:szCs w:val="18"/>
        </w:rPr>
      </w:pPr>
    </w:p>
    <w:tbl>
      <w:tblPr>
        <w:tblW w:w="0" w:type="auto"/>
        <w:tblLayout w:type="fixed"/>
        <w:tblCellMar>
          <w:left w:w="70" w:type="dxa"/>
          <w:right w:w="70" w:type="dxa"/>
        </w:tblCellMar>
        <w:tblLook w:val="0000" w:firstRow="0" w:lastRow="0" w:firstColumn="0" w:lastColumn="0" w:noHBand="0" w:noVBand="0"/>
      </w:tblPr>
      <w:tblGrid>
        <w:gridCol w:w="2197"/>
        <w:gridCol w:w="6447"/>
      </w:tblGrid>
      <w:tr w:rsidR="000A1D58" w:rsidRPr="00892924" w14:paraId="6802F900" w14:textId="77777777" w:rsidTr="00D33917">
        <w:tc>
          <w:tcPr>
            <w:tcW w:w="2197" w:type="dxa"/>
          </w:tcPr>
          <w:p w14:paraId="4FA5E04F" w14:textId="03924DFC" w:rsidR="00EF3075" w:rsidRPr="00892924" w:rsidRDefault="00EF3075" w:rsidP="00D33917">
            <w:pPr>
              <w:pStyle w:val="Ttulo1"/>
              <w:jc w:val="left"/>
              <w:rPr>
                <w:sz w:val="18"/>
                <w:szCs w:val="18"/>
              </w:rPr>
            </w:pPr>
            <w:r w:rsidRPr="00892924">
              <w:rPr>
                <w:sz w:val="18"/>
                <w:szCs w:val="18"/>
              </w:rPr>
              <w:t xml:space="preserve">Artículo </w:t>
            </w:r>
            <w:r w:rsidR="00310C7E">
              <w:rPr>
                <w:sz w:val="18"/>
                <w:szCs w:val="18"/>
              </w:rPr>
              <w:t>36</w:t>
            </w:r>
          </w:p>
        </w:tc>
        <w:tc>
          <w:tcPr>
            <w:tcW w:w="6447" w:type="dxa"/>
          </w:tcPr>
          <w:p w14:paraId="299B296B" w14:textId="77777777" w:rsidR="00EF3075" w:rsidRDefault="00EF3075" w:rsidP="00D33917">
            <w:pPr>
              <w:jc w:val="both"/>
              <w:rPr>
                <w:sz w:val="18"/>
                <w:szCs w:val="18"/>
              </w:rPr>
            </w:pPr>
            <w:r w:rsidRPr="00892924">
              <w:rPr>
                <w:sz w:val="18"/>
                <w:szCs w:val="18"/>
              </w:rPr>
              <w:t xml:space="preserve">La situación final de promoción de los estudiantes deberá quedar resuelta al término del año escolar. Una vez finalizado el proceso, el establecimiento educacional entregará a todos los </w:t>
            </w:r>
            <w:r w:rsidR="00BC1DCA" w:rsidRPr="00892924">
              <w:rPr>
                <w:sz w:val="18"/>
                <w:szCs w:val="18"/>
              </w:rPr>
              <w:t>apoderados</w:t>
            </w:r>
            <w:r w:rsidRPr="00892924">
              <w:rPr>
                <w:sz w:val="18"/>
                <w:szCs w:val="18"/>
              </w:rPr>
              <w:t xml:space="preserve"> un Certificado</w:t>
            </w:r>
            <w:r w:rsidR="002F5338" w:rsidRPr="00892924">
              <w:rPr>
                <w:sz w:val="18"/>
                <w:szCs w:val="18"/>
              </w:rPr>
              <w:t xml:space="preserve"> Anual de estudio que indique la</w:t>
            </w:r>
            <w:r w:rsidRPr="00892924">
              <w:rPr>
                <w:sz w:val="18"/>
                <w:szCs w:val="18"/>
              </w:rPr>
              <w:t>s asignaturas, las calificaciones obtenidas y la situación final correspondiente y un Informe</w:t>
            </w:r>
            <w:r w:rsidR="00736D7B">
              <w:rPr>
                <w:sz w:val="18"/>
                <w:szCs w:val="18"/>
              </w:rPr>
              <w:t xml:space="preserve"> de Personalidad del Estudiante, los que no pueden ser retenidos por el colegio por ningún motivo</w:t>
            </w:r>
            <w:r w:rsidR="00687909">
              <w:rPr>
                <w:sz w:val="18"/>
                <w:szCs w:val="18"/>
              </w:rPr>
              <w:t xml:space="preserve"> </w:t>
            </w:r>
            <w:r w:rsidR="00F24C8B">
              <w:rPr>
                <w:sz w:val="18"/>
                <w:szCs w:val="18"/>
              </w:rPr>
              <w:t>y estarán a disposición de los apoderados 10 días hábiles después del último día de clases del segundo semestre.</w:t>
            </w:r>
          </w:p>
          <w:p w14:paraId="4090A4DE" w14:textId="77777777" w:rsidR="00F24C8B" w:rsidRDefault="00F24C8B" w:rsidP="00D33917">
            <w:pPr>
              <w:jc w:val="both"/>
              <w:rPr>
                <w:sz w:val="18"/>
                <w:szCs w:val="18"/>
              </w:rPr>
            </w:pPr>
          </w:p>
          <w:p w14:paraId="0811BEEE" w14:textId="77777777" w:rsidR="00F24C8B" w:rsidRPr="00892924" w:rsidRDefault="00F24C8B" w:rsidP="00D33917">
            <w:pPr>
              <w:jc w:val="both"/>
              <w:rPr>
                <w:sz w:val="18"/>
                <w:szCs w:val="18"/>
              </w:rPr>
            </w:pPr>
            <w:r>
              <w:rPr>
                <w:sz w:val="18"/>
                <w:szCs w:val="18"/>
              </w:rPr>
              <w:t xml:space="preserve">De acuerdo al decreto 157/2000, la oficina competente de la División de Educación General y los Seremis podrán expedir certificados anuales y certificados de concentración de notas. </w:t>
            </w:r>
          </w:p>
          <w:p w14:paraId="6E7A61B3" w14:textId="77777777" w:rsidR="00687909" w:rsidRPr="00892924" w:rsidRDefault="00687909" w:rsidP="00D33917">
            <w:pPr>
              <w:jc w:val="both"/>
              <w:rPr>
                <w:sz w:val="18"/>
                <w:szCs w:val="18"/>
              </w:rPr>
            </w:pPr>
          </w:p>
        </w:tc>
      </w:tr>
      <w:tr w:rsidR="00EF3075" w:rsidRPr="00892924" w14:paraId="6FC3CFC1" w14:textId="77777777" w:rsidTr="00D33917">
        <w:tc>
          <w:tcPr>
            <w:tcW w:w="2197" w:type="dxa"/>
          </w:tcPr>
          <w:p w14:paraId="55176145" w14:textId="095EBB4C" w:rsidR="00EF3075" w:rsidRPr="00892924" w:rsidRDefault="000A1D58" w:rsidP="00D33917">
            <w:pPr>
              <w:pStyle w:val="Ttulo1"/>
              <w:jc w:val="left"/>
              <w:rPr>
                <w:sz w:val="18"/>
                <w:szCs w:val="18"/>
              </w:rPr>
            </w:pPr>
            <w:r w:rsidRPr="00892924">
              <w:rPr>
                <w:sz w:val="18"/>
                <w:szCs w:val="18"/>
              </w:rPr>
              <w:t xml:space="preserve">Artículo  </w:t>
            </w:r>
            <w:r w:rsidR="00310C7E">
              <w:rPr>
                <w:sz w:val="18"/>
                <w:szCs w:val="18"/>
              </w:rPr>
              <w:t>37</w:t>
            </w:r>
          </w:p>
        </w:tc>
        <w:tc>
          <w:tcPr>
            <w:tcW w:w="6447" w:type="dxa"/>
          </w:tcPr>
          <w:p w14:paraId="7CFB7FF6" w14:textId="77777777" w:rsidR="00EF3075" w:rsidRPr="00892924" w:rsidRDefault="00EF3075" w:rsidP="00D33917">
            <w:pPr>
              <w:jc w:val="both"/>
              <w:rPr>
                <w:sz w:val="18"/>
                <w:szCs w:val="18"/>
              </w:rPr>
            </w:pPr>
            <w:r w:rsidRPr="00892924">
              <w:rPr>
                <w:sz w:val="18"/>
                <w:szCs w:val="18"/>
              </w:rPr>
              <w:t>Las actas de Registro de Calificaciones y Promoción escolar consignarán en cada curso, las califica</w:t>
            </w:r>
            <w:r w:rsidR="002F5338" w:rsidRPr="00892924">
              <w:rPr>
                <w:sz w:val="18"/>
                <w:szCs w:val="18"/>
              </w:rPr>
              <w:t xml:space="preserve">ciones finales en cada </w:t>
            </w:r>
            <w:r w:rsidRPr="00892924">
              <w:rPr>
                <w:sz w:val="18"/>
                <w:szCs w:val="18"/>
              </w:rPr>
              <w:t xml:space="preserve"> asignatura, el porcentaje anual de asistencia, la situación final de los estudiantes y la cédula nacional de identidad de cada uno de ellos. </w:t>
            </w:r>
          </w:p>
          <w:p w14:paraId="5768EFC9" w14:textId="77777777" w:rsidR="00EF3075" w:rsidRPr="00892924" w:rsidRDefault="00EF3075" w:rsidP="00D33917">
            <w:pPr>
              <w:jc w:val="both"/>
              <w:rPr>
                <w:sz w:val="18"/>
                <w:szCs w:val="18"/>
              </w:rPr>
            </w:pPr>
          </w:p>
        </w:tc>
      </w:tr>
    </w:tbl>
    <w:p w14:paraId="6F828B12" w14:textId="68B42675" w:rsidR="00BC1DCA" w:rsidRDefault="00BC1DCA" w:rsidP="00EF3075">
      <w:pPr>
        <w:pStyle w:val="Ttulo1"/>
        <w:rPr>
          <w:sz w:val="18"/>
          <w:szCs w:val="18"/>
        </w:rPr>
      </w:pPr>
    </w:p>
    <w:p w14:paraId="62344638" w14:textId="0A76CBE2" w:rsidR="00921721" w:rsidRDefault="00921721" w:rsidP="00921721">
      <w:pPr>
        <w:rPr>
          <w:lang w:eastAsia="es-ES"/>
        </w:rPr>
      </w:pPr>
    </w:p>
    <w:p w14:paraId="0A78420B" w14:textId="428A6887" w:rsidR="00921721" w:rsidRDefault="00921721" w:rsidP="00921721">
      <w:pPr>
        <w:rPr>
          <w:lang w:eastAsia="es-ES"/>
        </w:rPr>
      </w:pPr>
    </w:p>
    <w:p w14:paraId="52D8D64A" w14:textId="63A1A727" w:rsidR="00921721" w:rsidRDefault="00921721" w:rsidP="00921721">
      <w:pPr>
        <w:rPr>
          <w:lang w:eastAsia="es-ES"/>
        </w:rPr>
      </w:pPr>
    </w:p>
    <w:p w14:paraId="4B966DF1" w14:textId="65048A2B" w:rsidR="00921721" w:rsidRDefault="00921721" w:rsidP="00921721">
      <w:pPr>
        <w:rPr>
          <w:lang w:eastAsia="es-ES"/>
        </w:rPr>
      </w:pPr>
    </w:p>
    <w:p w14:paraId="7A3588BB" w14:textId="72CB6A76" w:rsidR="00921721" w:rsidRDefault="00921721" w:rsidP="00921721">
      <w:pPr>
        <w:rPr>
          <w:lang w:eastAsia="es-ES"/>
        </w:rPr>
      </w:pPr>
    </w:p>
    <w:p w14:paraId="00C02CE1" w14:textId="67865887" w:rsidR="00921721" w:rsidRDefault="00921721" w:rsidP="00921721">
      <w:pPr>
        <w:rPr>
          <w:lang w:eastAsia="es-ES"/>
        </w:rPr>
      </w:pPr>
    </w:p>
    <w:p w14:paraId="27FF1401" w14:textId="7FAF2AF3" w:rsidR="00921721" w:rsidRDefault="00921721" w:rsidP="00921721">
      <w:pPr>
        <w:rPr>
          <w:lang w:eastAsia="es-ES"/>
        </w:rPr>
      </w:pPr>
    </w:p>
    <w:p w14:paraId="7E0F9C24" w14:textId="37E618A0" w:rsidR="00921721" w:rsidRDefault="00921721" w:rsidP="00921721">
      <w:pPr>
        <w:rPr>
          <w:lang w:eastAsia="es-ES"/>
        </w:rPr>
      </w:pPr>
    </w:p>
    <w:p w14:paraId="114B7C3B" w14:textId="17E9AF90" w:rsidR="00921721" w:rsidRDefault="00921721" w:rsidP="00921721">
      <w:pPr>
        <w:rPr>
          <w:lang w:eastAsia="es-ES"/>
        </w:rPr>
      </w:pPr>
    </w:p>
    <w:p w14:paraId="7B00EFC4" w14:textId="77777777" w:rsidR="00921721" w:rsidRPr="00921721" w:rsidRDefault="00921721" w:rsidP="00921721">
      <w:pPr>
        <w:rPr>
          <w:lang w:eastAsia="es-ES"/>
        </w:rPr>
      </w:pPr>
    </w:p>
    <w:p w14:paraId="7E1E212E" w14:textId="77777777" w:rsidR="00EF3075" w:rsidRPr="00892924" w:rsidRDefault="00EF3075" w:rsidP="00EF3075">
      <w:pPr>
        <w:pStyle w:val="Ttulo1"/>
        <w:rPr>
          <w:sz w:val="18"/>
          <w:szCs w:val="18"/>
        </w:rPr>
      </w:pPr>
      <w:r w:rsidRPr="00892924">
        <w:rPr>
          <w:sz w:val="18"/>
          <w:szCs w:val="18"/>
        </w:rPr>
        <w:t>TITULO VII</w:t>
      </w:r>
      <w:r w:rsidR="00BC1DCA" w:rsidRPr="00892924">
        <w:rPr>
          <w:sz w:val="18"/>
          <w:szCs w:val="18"/>
        </w:rPr>
        <w:t>I</w:t>
      </w:r>
    </w:p>
    <w:p w14:paraId="64EBD46D" w14:textId="77777777" w:rsidR="00EF3075" w:rsidRPr="00892924" w:rsidRDefault="00EF3075" w:rsidP="00EF3075">
      <w:pPr>
        <w:pStyle w:val="Ttulo1"/>
        <w:rPr>
          <w:sz w:val="18"/>
          <w:szCs w:val="18"/>
        </w:rPr>
      </w:pPr>
      <w:r w:rsidRPr="00892924">
        <w:rPr>
          <w:sz w:val="18"/>
          <w:szCs w:val="18"/>
        </w:rPr>
        <w:t>DISPOSICIONES FINALES</w:t>
      </w:r>
    </w:p>
    <w:p w14:paraId="46413708" w14:textId="77777777" w:rsidR="00EF3075" w:rsidRPr="00892924" w:rsidRDefault="00EF3075" w:rsidP="00EF3075">
      <w:pPr>
        <w:jc w:val="both"/>
        <w:rPr>
          <w:b/>
          <w:sz w:val="18"/>
          <w:szCs w:val="18"/>
        </w:rPr>
      </w:pPr>
    </w:p>
    <w:p w14:paraId="4EE91B27" w14:textId="77777777" w:rsidR="00EF3075" w:rsidRPr="00892924" w:rsidRDefault="00EF3075" w:rsidP="00EF3075">
      <w:pPr>
        <w:jc w:val="both"/>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5739"/>
      </w:tblGrid>
      <w:tr w:rsidR="000A1D58" w:rsidRPr="00892924" w14:paraId="0F10159A" w14:textId="77777777" w:rsidTr="00D33917">
        <w:tc>
          <w:tcPr>
            <w:tcW w:w="2905" w:type="dxa"/>
            <w:tcBorders>
              <w:top w:val="nil"/>
              <w:left w:val="nil"/>
              <w:bottom w:val="nil"/>
              <w:right w:val="nil"/>
            </w:tcBorders>
          </w:tcPr>
          <w:p w14:paraId="5FC37A90" w14:textId="55D38120" w:rsidR="00EF3075" w:rsidRPr="00892924" w:rsidRDefault="000A1D58" w:rsidP="00D33917">
            <w:pPr>
              <w:pStyle w:val="Ttulo1"/>
              <w:jc w:val="left"/>
              <w:rPr>
                <w:sz w:val="18"/>
                <w:szCs w:val="18"/>
              </w:rPr>
            </w:pPr>
            <w:r w:rsidRPr="00892924">
              <w:rPr>
                <w:sz w:val="18"/>
                <w:szCs w:val="18"/>
              </w:rPr>
              <w:t xml:space="preserve">Artículo </w:t>
            </w:r>
            <w:r w:rsidR="00310C7E">
              <w:rPr>
                <w:sz w:val="18"/>
                <w:szCs w:val="18"/>
              </w:rPr>
              <w:t>38</w:t>
            </w:r>
          </w:p>
        </w:tc>
        <w:tc>
          <w:tcPr>
            <w:tcW w:w="5739" w:type="dxa"/>
            <w:tcBorders>
              <w:top w:val="nil"/>
              <w:left w:val="nil"/>
              <w:bottom w:val="nil"/>
              <w:right w:val="nil"/>
            </w:tcBorders>
          </w:tcPr>
          <w:p w14:paraId="6941C685" w14:textId="77777777" w:rsidR="00EF3075" w:rsidRPr="00892924" w:rsidRDefault="00EF3075" w:rsidP="00D33917">
            <w:pPr>
              <w:jc w:val="both"/>
              <w:rPr>
                <w:sz w:val="18"/>
                <w:szCs w:val="18"/>
              </w:rPr>
            </w:pPr>
            <w:r w:rsidRPr="00892924">
              <w:rPr>
                <w:sz w:val="18"/>
                <w:szCs w:val="18"/>
              </w:rPr>
              <w:t>La Dirección del colegio con asesoría del Consejo de Profesores deberá resolver las situaciones especiales de evaluación y promoción, dentro del período escolar correspondiente, tales como ingreso tardío, participación en actividades culturales y deportivas en el ámbito nacional e internacional y otras.</w:t>
            </w:r>
          </w:p>
          <w:p w14:paraId="42CB5F34" w14:textId="77777777" w:rsidR="00EF3075" w:rsidRPr="00892924" w:rsidRDefault="00EF3075" w:rsidP="00D33917">
            <w:pPr>
              <w:jc w:val="both"/>
              <w:rPr>
                <w:sz w:val="18"/>
                <w:szCs w:val="18"/>
              </w:rPr>
            </w:pPr>
          </w:p>
        </w:tc>
      </w:tr>
      <w:tr w:rsidR="00EF3075" w:rsidRPr="00892924" w14:paraId="25854943" w14:textId="77777777" w:rsidTr="00D33917">
        <w:tc>
          <w:tcPr>
            <w:tcW w:w="2905" w:type="dxa"/>
            <w:tcBorders>
              <w:top w:val="nil"/>
              <w:left w:val="nil"/>
              <w:bottom w:val="nil"/>
              <w:right w:val="nil"/>
            </w:tcBorders>
          </w:tcPr>
          <w:p w14:paraId="771961E6" w14:textId="2ED66BB9" w:rsidR="00EF3075" w:rsidRPr="00892924" w:rsidRDefault="000A1D58" w:rsidP="00D33917">
            <w:pPr>
              <w:pStyle w:val="Ttulo1"/>
              <w:jc w:val="left"/>
              <w:rPr>
                <w:sz w:val="18"/>
                <w:szCs w:val="18"/>
              </w:rPr>
            </w:pPr>
            <w:r w:rsidRPr="00892924">
              <w:rPr>
                <w:sz w:val="18"/>
                <w:szCs w:val="18"/>
              </w:rPr>
              <w:t xml:space="preserve">Artículo </w:t>
            </w:r>
            <w:r w:rsidR="00310C7E">
              <w:rPr>
                <w:sz w:val="18"/>
                <w:szCs w:val="18"/>
              </w:rPr>
              <w:t>39</w:t>
            </w:r>
          </w:p>
        </w:tc>
        <w:tc>
          <w:tcPr>
            <w:tcW w:w="5739" w:type="dxa"/>
            <w:tcBorders>
              <w:top w:val="nil"/>
              <w:left w:val="nil"/>
              <w:bottom w:val="nil"/>
              <w:right w:val="nil"/>
            </w:tcBorders>
          </w:tcPr>
          <w:p w14:paraId="23CDB429" w14:textId="77777777" w:rsidR="00EF3075" w:rsidRPr="00892924" w:rsidRDefault="00EF3075" w:rsidP="00F24C8B">
            <w:pPr>
              <w:jc w:val="both"/>
              <w:rPr>
                <w:sz w:val="18"/>
                <w:szCs w:val="18"/>
              </w:rPr>
            </w:pPr>
            <w:r w:rsidRPr="00892924">
              <w:rPr>
                <w:sz w:val="18"/>
                <w:szCs w:val="18"/>
              </w:rPr>
              <w:t xml:space="preserve">Toda situación no prevista por el presente  reglamento de Evaluación será resuelta por la Dirección del establecimiento, con consulta al Consejo de Profesores y cuando corresponda, </w:t>
            </w:r>
            <w:r w:rsidR="00F24C8B">
              <w:rPr>
                <w:sz w:val="18"/>
                <w:szCs w:val="18"/>
              </w:rPr>
              <w:t>será resuelta por</w:t>
            </w:r>
            <w:r w:rsidRPr="00892924">
              <w:rPr>
                <w:sz w:val="18"/>
                <w:szCs w:val="18"/>
              </w:rPr>
              <w:t xml:space="preserve"> la Dire</w:t>
            </w:r>
            <w:r w:rsidR="00757574">
              <w:rPr>
                <w:sz w:val="18"/>
                <w:szCs w:val="18"/>
              </w:rPr>
              <w:t>cción Provincial Santiago Oriente</w:t>
            </w:r>
            <w:r w:rsidRPr="00892924">
              <w:rPr>
                <w:sz w:val="18"/>
                <w:szCs w:val="18"/>
              </w:rPr>
              <w:t xml:space="preserve"> y Secretaría Regional Ministerial de Educación.</w:t>
            </w:r>
          </w:p>
        </w:tc>
      </w:tr>
      <w:tr w:rsidR="005B3D6A" w:rsidRPr="00892924" w14:paraId="4B6C8AB7" w14:textId="77777777" w:rsidTr="00D33917">
        <w:tc>
          <w:tcPr>
            <w:tcW w:w="2905" w:type="dxa"/>
            <w:tcBorders>
              <w:top w:val="nil"/>
              <w:left w:val="nil"/>
              <w:bottom w:val="nil"/>
              <w:right w:val="nil"/>
            </w:tcBorders>
          </w:tcPr>
          <w:p w14:paraId="2DD9E4B2" w14:textId="65D794F6" w:rsidR="005B3D6A" w:rsidRPr="00892924" w:rsidRDefault="005B3D6A" w:rsidP="00D33917">
            <w:pPr>
              <w:pStyle w:val="Ttulo1"/>
              <w:jc w:val="left"/>
              <w:rPr>
                <w:sz w:val="18"/>
                <w:szCs w:val="18"/>
              </w:rPr>
            </w:pPr>
            <w:r>
              <w:rPr>
                <w:sz w:val="18"/>
                <w:szCs w:val="18"/>
              </w:rPr>
              <w:t>Artículo 4</w:t>
            </w:r>
            <w:r w:rsidR="00310C7E">
              <w:rPr>
                <w:sz w:val="18"/>
                <w:szCs w:val="18"/>
              </w:rPr>
              <w:t>0</w:t>
            </w:r>
            <w:r>
              <w:rPr>
                <w:sz w:val="18"/>
                <w:szCs w:val="18"/>
              </w:rPr>
              <w:t xml:space="preserve"> </w:t>
            </w:r>
          </w:p>
        </w:tc>
        <w:tc>
          <w:tcPr>
            <w:tcW w:w="5739" w:type="dxa"/>
            <w:tcBorders>
              <w:top w:val="nil"/>
              <w:left w:val="nil"/>
              <w:bottom w:val="nil"/>
              <w:right w:val="nil"/>
            </w:tcBorders>
          </w:tcPr>
          <w:p w14:paraId="1F0986B5" w14:textId="1BC3D6D5" w:rsidR="005B3D6A" w:rsidRDefault="005B3D6A" w:rsidP="00F24C8B">
            <w:pPr>
              <w:jc w:val="both"/>
              <w:rPr>
                <w:sz w:val="18"/>
                <w:szCs w:val="18"/>
              </w:rPr>
            </w:pPr>
            <w:r>
              <w:rPr>
                <w:sz w:val="18"/>
                <w:szCs w:val="18"/>
              </w:rPr>
              <w:t>El presente Reglamento será socializado en la primera reunión de apoderados de cada año o en la reunión siguiente a las modificaciones que pudieran realizarse.</w:t>
            </w:r>
          </w:p>
          <w:p w14:paraId="4A5C7683" w14:textId="77777777" w:rsidR="009474AD" w:rsidRDefault="009474AD" w:rsidP="00F24C8B">
            <w:pPr>
              <w:jc w:val="both"/>
              <w:rPr>
                <w:sz w:val="18"/>
                <w:szCs w:val="18"/>
              </w:rPr>
            </w:pPr>
          </w:p>
          <w:p w14:paraId="1B273D6F" w14:textId="2543D7E0" w:rsidR="005B3D6A" w:rsidRPr="00892924" w:rsidRDefault="005B3D6A" w:rsidP="00F24C8B">
            <w:pPr>
              <w:jc w:val="both"/>
              <w:rPr>
                <w:sz w:val="18"/>
                <w:szCs w:val="18"/>
              </w:rPr>
            </w:pPr>
          </w:p>
        </w:tc>
      </w:tr>
    </w:tbl>
    <w:p w14:paraId="16848456" w14:textId="77777777" w:rsidR="004B47B6" w:rsidRPr="00892924" w:rsidRDefault="004B47B6">
      <w:pPr>
        <w:rPr>
          <w:sz w:val="18"/>
          <w:szCs w:val="18"/>
        </w:rPr>
      </w:pPr>
    </w:p>
    <w:p w14:paraId="74D584B9" w14:textId="77777777" w:rsidR="004B47B6" w:rsidRPr="00892924" w:rsidRDefault="004B47B6">
      <w:pPr>
        <w:rPr>
          <w:sz w:val="18"/>
          <w:szCs w:val="18"/>
        </w:rPr>
      </w:pPr>
    </w:p>
    <w:p w14:paraId="3E5190DD" w14:textId="77777777" w:rsidR="004B47B6" w:rsidRPr="00892924" w:rsidRDefault="00A40369" w:rsidP="00A40369">
      <w:pPr>
        <w:jc w:val="center"/>
        <w:rPr>
          <w:b/>
          <w:sz w:val="18"/>
          <w:szCs w:val="18"/>
        </w:rPr>
      </w:pPr>
      <w:r>
        <w:rPr>
          <w:b/>
          <w:sz w:val="18"/>
          <w:szCs w:val="18"/>
        </w:rPr>
        <w:t>Marcela Mondaca Z.</w:t>
      </w:r>
    </w:p>
    <w:p w14:paraId="40A0393D" w14:textId="34CD63E5" w:rsidR="004B47B6" w:rsidRPr="00892924" w:rsidRDefault="004B47B6" w:rsidP="00E26CC9">
      <w:pPr>
        <w:jc w:val="center"/>
        <w:rPr>
          <w:b/>
          <w:sz w:val="18"/>
          <w:szCs w:val="18"/>
        </w:rPr>
      </w:pPr>
      <w:r w:rsidRPr="00892924">
        <w:rPr>
          <w:b/>
          <w:sz w:val="18"/>
          <w:szCs w:val="18"/>
        </w:rPr>
        <w:t>Directora</w:t>
      </w:r>
    </w:p>
    <w:p w14:paraId="5DC0B698" w14:textId="77777777" w:rsidR="004B47B6" w:rsidRPr="00892924" w:rsidRDefault="004B47B6">
      <w:pPr>
        <w:rPr>
          <w:b/>
          <w:sz w:val="18"/>
          <w:szCs w:val="18"/>
        </w:rPr>
      </w:pPr>
    </w:p>
    <w:p w14:paraId="4529D277" w14:textId="76E4EFCC" w:rsidR="004B47B6" w:rsidRDefault="00E26CC9">
      <w:pPr>
        <w:rPr>
          <w:b/>
          <w:sz w:val="18"/>
          <w:szCs w:val="18"/>
        </w:rPr>
      </w:pPr>
      <w:r>
        <w:rPr>
          <w:b/>
          <w:sz w:val="18"/>
          <w:szCs w:val="18"/>
        </w:rPr>
        <w:t>Ñuñoa</w:t>
      </w:r>
      <w:r w:rsidR="00A40369">
        <w:rPr>
          <w:b/>
          <w:sz w:val="18"/>
          <w:szCs w:val="18"/>
        </w:rPr>
        <w:t xml:space="preserve">, </w:t>
      </w:r>
      <w:r w:rsidR="007256FC">
        <w:rPr>
          <w:b/>
          <w:sz w:val="18"/>
          <w:szCs w:val="18"/>
        </w:rPr>
        <w:t>0</w:t>
      </w:r>
      <w:r w:rsidR="00A40369">
        <w:rPr>
          <w:b/>
          <w:sz w:val="18"/>
          <w:szCs w:val="18"/>
        </w:rPr>
        <w:t>1</w:t>
      </w:r>
      <w:r w:rsidR="008D1FEB">
        <w:rPr>
          <w:b/>
          <w:sz w:val="18"/>
          <w:szCs w:val="18"/>
        </w:rPr>
        <w:t xml:space="preserve"> de </w:t>
      </w:r>
      <w:r w:rsidR="007256FC">
        <w:rPr>
          <w:b/>
          <w:sz w:val="18"/>
          <w:szCs w:val="18"/>
        </w:rPr>
        <w:t>marz</w:t>
      </w:r>
      <w:r>
        <w:rPr>
          <w:b/>
          <w:sz w:val="18"/>
          <w:szCs w:val="18"/>
        </w:rPr>
        <w:t>o</w:t>
      </w:r>
      <w:r w:rsidR="004B47B6" w:rsidRPr="00892924">
        <w:rPr>
          <w:b/>
          <w:sz w:val="18"/>
          <w:szCs w:val="18"/>
        </w:rPr>
        <w:t xml:space="preserve">, </w:t>
      </w:r>
      <w:r w:rsidR="00AC26D0">
        <w:rPr>
          <w:b/>
          <w:sz w:val="18"/>
          <w:szCs w:val="18"/>
        </w:rPr>
        <w:t>20</w:t>
      </w:r>
      <w:r w:rsidR="00921721">
        <w:rPr>
          <w:b/>
          <w:sz w:val="18"/>
          <w:szCs w:val="18"/>
        </w:rPr>
        <w:t>2</w:t>
      </w:r>
      <w:r w:rsidR="009B1061">
        <w:rPr>
          <w:b/>
          <w:sz w:val="18"/>
          <w:szCs w:val="18"/>
        </w:rPr>
        <w:t>4</w:t>
      </w:r>
      <w:r w:rsidR="008D1FEB">
        <w:rPr>
          <w:b/>
          <w:sz w:val="18"/>
          <w:szCs w:val="18"/>
        </w:rPr>
        <w:t>.</w:t>
      </w:r>
    </w:p>
    <w:p w14:paraId="05C68F4F" w14:textId="77777777" w:rsidR="009474AD" w:rsidRDefault="009474AD">
      <w:pPr>
        <w:rPr>
          <w:b/>
          <w:sz w:val="18"/>
          <w:szCs w:val="18"/>
        </w:rPr>
      </w:pPr>
    </w:p>
    <w:p w14:paraId="67692ABC" w14:textId="77777777" w:rsidR="009474AD" w:rsidRPr="00892924" w:rsidRDefault="009474AD">
      <w:pPr>
        <w:rPr>
          <w:sz w:val="18"/>
          <w:szCs w:val="18"/>
        </w:rPr>
      </w:pPr>
    </w:p>
    <w:sectPr w:rsidR="009474AD" w:rsidRPr="00892924" w:rsidSect="00197413">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25F9C" w14:textId="77777777" w:rsidR="00197413" w:rsidRDefault="00197413" w:rsidP="009B7CFB">
      <w:r>
        <w:separator/>
      </w:r>
    </w:p>
  </w:endnote>
  <w:endnote w:type="continuationSeparator" w:id="0">
    <w:p w14:paraId="40CF160E" w14:textId="77777777" w:rsidR="00197413" w:rsidRDefault="00197413" w:rsidP="009B7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BF80B" w14:textId="77777777" w:rsidR="00197413" w:rsidRDefault="00197413" w:rsidP="009B7CFB">
      <w:r>
        <w:separator/>
      </w:r>
    </w:p>
  </w:footnote>
  <w:footnote w:type="continuationSeparator" w:id="0">
    <w:p w14:paraId="3757179E" w14:textId="77777777" w:rsidR="00197413" w:rsidRDefault="00197413" w:rsidP="009B7C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8E472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5163EF"/>
    <w:multiLevelType w:val="multilevel"/>
    <w:tmpl w:val="0E58A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91001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CE200B"/>
    <w:multiLevelType w:val="hybridMultilevel"/>
    <w:tmpl w:val="2184482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D064D2D"/>
    <w:multiLevelType w:val="hybridMultilevel"/>
    <w:tmpl w:val="02642A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C0293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2370944"/>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BB1181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50A2CC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5E62A6F"/>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27052D51"/>
    <w:multiLevelType w:val="singleLevel"/>
    <w:tmpl w:val="46826B68"/>
    <w:lvl w:ilvl="0">
      <w:start w:val="1"/>
      <w:numFmt w:val="bullet"/>
      <w:lvlText w:val="-"/>
      <w:lvlJc w:val="left"/>
      <w:pPr>
        <w:tabs>
          <w:tab w:val="num" w:pos="360"/>
        </w:tabs>
        <w:ind w:left="360" w:hanging="360"/>
      </w:pPr>
      <w:rPr>
        <w:rFonts w:hint="default"/>
      </w:rPr>
    </w:lvl>
  </w:abstractNum>
  <w:abstractNum w:abstractNumId="11" w15:restartNumberingAfterBreak="0">
    <w:nsid w:val="2F2724DB"/>
    <w:multiLevelType w:val="singleLevel"/>
    <w:tmpl w:val="46826B68"/>
    <w:lvl w:ilvl="0">
      <w:start w:val="1"/>
      <w:numFmt w:val="bullet"/>
      <w:lvlText w:val="-"/>
      <w:lvlJc w:val="left"/>
      <w:pPr>
        <w:tabs>
          <w:tab w:val="num" w:pos="360"/>
        </w:tabs>
        <w:ind w:left="360" w:hanging="360"/>
      </w:pPr>
      <w:rPr>
        <w:rFonts w:hint="default"/>
      </w:rPr>
    </w:lvl>
  </w:abstractNum>
  <w:abstractNum w:abstractNumId="12" w15:restartNumberingAfterBreak="0">
    <w:nsid w:val="30A62038"/>
    <w:multiLevelType w:val="singleLevel"/>
    <w:tmpl w:val="0C0A0017"/>
    <w:lvl w:ilvl="0">
      <w:start w:val="1"/>
      <w:numFmt w:val="lowerLetter"/>
      <w:lvlText w:val="%1)"/>
      <w:lvlJc w:val="left"/>
      <w:pPr>
        <w:tabs>
          <w:tab w:val="num" w:pos="360"/>
        </w:tabs>
        <w:ind w:left="360" w:hanging="360"/>
      </w:pPr>
      <w:rPr>
        <w:rFonts w:hint="default"/>
      </w:rPr>
    </w:lvl>
  </w:abstractNum>
  <w:abstractNum w:abstractNumId="13" w15:restartNumberingAfterBreak="0">
    <w:nsid w:val="405706E9"/>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44C16A60"/>
    <w:multiLevelType w:val="hybridMultilevel"/>
    <w:tmpl w:val="624098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8EF32E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E124235"/>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4EBD6CD7"/>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4F262663"/>
    <w:multiLevelType w:val="hybridMultilevel"/>
    <w:tmpl w:val="A2F63F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3A10409"/>
    <w:multiLevelType w:val="singleLevel"/>
    <w:tmpl w:val="0C0A0017"/>
    <w:lvl w:ilvl="0">
      <w:start w:val="1"/>
      <w:numFmt w:val="lowerLetter"/>
      <w:lvlText w:val="%1)"/>
      <w:lvlJc w:val="left"/>
      <w:pPr>
        <w:tabs>
          <w:tab w:val="num" w:pos="360"/>
        </w:tabs>
        <w:ind w:left="360" w:hanging="360"/>
      </w:pPr>
      <w:rPr>
        <w:rFonts w:hint="default"/>
      </w:rPr>
    </w:lvl>
  </w:abstractNum>
  <w:abstractNum w:abstractNumId="20" w15:restartNumberingAfterBreak="0">
    <w:nsid w:val="59B1274C"/>
    <w:multiLevelType w:val="singleLevel"/>
    <w:tmpl w:val="0C0A0017"/>
    <w:lvl w:ilvl="0">
      <w:start w:val="1"/>
      <w:numFmt w:val="lowerLetter"/>
      <w:lvlText w:val="%1)"/>
      <w:lvlJc w:val="left"/>
      <w:pPr>
        <w:tabs>
          <w:tab w:val="num" w:pos="360"/>
        </w:tabs>
        <w:ind w:left="360" w:hanging="360"/>
      </w:pPr>
      <w:rPr>
        <w:rFonts w:hint="default"/>
      </w:rPr>
    </w:lvl>
  </w:abstractNum>
  <w:abstractNum w:abstractNumId="21" w15:restartNumberingAfterBreak="0">
    <w:nsid w:val="5A6219BE"/>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DF36FA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E4C659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EDD14C7"/>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EED61D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3C96394"/>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6679789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7A32B7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215510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855249F"/>
    <w:multiLevelType w:val="hybridMultilevel"/>
    <w:tmpl w:val="23DC1D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15:restartNumberingAfterBreak="0">
    <w:nsid w:val="78C91286"/>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7B617883"/>
    <w:multiLevelType w:val="singleLevel"/>
    <w:tmpl w:val="0C0A000F"/>
    <w:lvl w:ilvl="0">
      <w:start w:val="1"/>
      <w:numFmt w:val="decimal"/>
      <w:lvlText w:val="%1."/>
      <w:lvlJc w:val="left"/>
      <w:pPr>
        <w:tabs>
          <w:tab w:val="num" w:pos="360"/>
        </w:tabs>
        <w:ind w:left="360" w:hanging="360"/>
      </w:pPr>
      <w:rPr>
        <w:rFonts w:hint="default"/>
      </w:rPr>
    </w:lvl>
  </w:abstractNum>
  <w:num w:numId="1" w16cid:durableId="534347151">
    <w:abstractNumId w:val="20"/>
  </w:num>
  <w:num w:numId="2" w16cid:durableId="651712398">
    <w:abstractNumId w:val="19"/>
  </w:num>
  <w:num w:numId="3" w16cid:durableId="1668054845">
    <w:abstractNumId w:val="32"/>
  </w:num>
  <w:num w:numId="4" w16cid:durableId="1237935515">
    <w:abstractNumId w:val="26"/>
  </w:num>
  <w:num w:numId="5" w16cid:durableId="1917588794">
    <w:abstractNumId w:val="31"/>
  </w:num>
  <w:num w:numId="6" w16cid:durableId="1137798023">
    <w:abstractNumId w:val="13"/>
  </w:num>
  <w:num w:numId="7" w16cid:durableId="91096717">
    <w:abstractNumId w:val="16"/>
  </w:num>
  <w:num w:numId="8" w16cid:durableId="539363007">
    <w:abstractNumId w:val="11"/>
  </w:num>
  <w:num w:numId="9" w16cid:durableId="1011375781">
    <w:abstractNumId w:val="10"/>
  </w:num>
  <w:num w:numId="10" w16cid:durableId="651835045">
    <w:abstractNumId w:val="9"/>
  </w:num>
  <w:num w:numId="11" w16cid:durableId="911163619">
    <w:abstractNumId w:val="6"/>
  </w:num>
  <w:num w:numId="12" w16cid:durableId="286394958">
    <w:abstractNumId w:val="17"/>
  </w:num>
  <w:num w:numId="13" w16cid:durableId="1604218771">
    <w:abstractNumId w:val="21"/>
  </w:num>
  <w:num w:numId="14" w16cid:durableId="430665913">
    <w:abstractNumId w:val="24"/>
  </w:num>
  <w:num w:numId="15" w16cid:durableId="1040979163">
    <w:abstractNumId w:val="12"/>
  </w:num>
  <w:num w:numId="16" w16cid:durableId="553003165">
    <w:abstractNumId w:val="15"/>
  </w:num>
  <w:num w:numId="17" w16cid:durableId="1240215514">
    <w:abstractNumId w:val="28"/>
  </w:num>
  <w:num w:numId="18" w16cid:durableId="1525055256">
    <w:abstractNumId w:val="27"/>
  </w:num>
  <w:num w:numId="19" w16cid:durableId="1090194734">
    <w:abstractNumId w:val="29"/>
  </w:num>
  <w:num w:numId="20" w16cid:durableId="1439451986">
    <w:abstractNumId w:val="2"/>
  </w:num>
  <w:num w:numId="21" w16cid:durableId="257177168">
    <w:abstractNumId w:val="5"/>
  </w:num>
  <w:num w:numId="22" w16cid:durableId="1611743290">
    <w:abstractNumId w:val="25"/>
  </w:num>
  <w:num w:numId="23" w16cid:durableId="2117021329">
    <w:abstractNumId w:val="8"/>
  </w:num>
  <w:num w:numId="24" w16cid:durableId="582616069">
    <w:abstractNumId w:val="22"/>
  </w:num>
  <w:num w:numId="25" w16cid:durableId="495153366">
    <w:abstractNumId w:val="7"/>
  </w:num>
  <w:num w:numId="26" w16cid:durableId="1019887430">
    <w:abstractNumId w:val="23"/>
  </w:num>
  <w:num w:numId="27" w16cid:durableId="748885384">
    <w:abstractNumId w:val="3"/>
  </w:num>
  <w:num w:numId="28" w16cid:durableId="1567914691">
    <w:abstractNumId w:val="30"/>
  </w:num>
  <w:num w:numId="29" w16cid:durableId="1958830338">
    <w:abstractNumId w:val="0"/>
  </w:num>
  <w:num w:numId="30" w16cid:durableId="111479938">
    <w:abstractNumId w:val="1"/>
  </w:num>
  <w:num w:numId="31" w16cid:durableId="1086851087">
    <w:abstractNumId w:val="18"/>
  </w:num>
  <w:num w:numId="32" w16cid:durableId="1867718525">
    <w:abstractNumId w:val="14"/>
  </w:num>
  <w:num w:numId="33" w16cid:durableId="2105821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9C6"/>
    <w:rsid w:val="00022110"/>
    <w:rsid w:val="00024A81"/>
    <w:rsid w:val="000324BA"/>
    <w:rsid w:val="00050F7B"/>
    <w:rsid w:val="00054073"/>
    <w:rsid w:val="00075FAC"/>
    <w:rsid w:val="00076BDA"/>
    <w:rsid w:val="00084AC0"/>
    <w:rsid w:val="00086957"/>
    <w:rsid w:val="00097AE2"/>
    <w:rsid w:val="000A1D58"/>
    <w:rsid w:val="000A4013"/>
    <w:rsid w:val="000B3567"/>
    <w:rsid w:val="000B5383"/>
    <w:rsid w:val="000B70F3"/>
    <w:rsid w:val="000D0DBF"/>
    <w:rsid w:val="00101A99"/>
    <w:rsid w:val="0010321F"/>
    <w:rsid w:val="00116847"/>
    <w:rsid w:val="00134D3F"/>
    <w:rsid w:val="00140F42"/>
    <w:rsid w:val="00153BA4"/>
    <w:rsid w:val="001662C2"/>
    <w:rsid w:val="00197413"/>
    <w:rsid w:val="00197A14"/>
    <w:rsid w:val="001A3A97"/>
    <w:rsid w:val="001B26DD"/>
    <w:rsid w:val="001D6B82"/>
    <w:rsid w:val="001F3B46"/>
    <w:rsid w:val="0020073F"/>
    <w:rsid w:val="0020354D"/>
    <w:rsid w:val="00214956"/>
    <w:rsid w:val="002267BF"/>
    <w:rsid w:val="00267372"/>
    <w:rsid w:val="002700B6"/>
    <w:rsid w:val="002809D5"/>
    <w:rsid w:val="002A408E"/>
    <w:rsid w:val="002A5619"/>
    <w:rsid w:val="002A7CAC"/>
    <w:rsid w:val="002D6DA3"/>
    <w:rsid w:val="002E315F"/>
    <w:rsid w:val="002F5338"/>
    <w:rsid w:val="00310C7E"/>
    <w:rsid w:val="0031738C"/>
    <w:rsid w:val="003339C3"/>
    <w:rsid w:val="003632D0"/>
    <w:rsid w:val="003858D4"/>
    <w:rsid w:val="003936E5"/>
    <w:rsid w:val="003C575F"/>
    <w:rsid w:val="003D263B"/>
    <w:rsid w:val="003E54DC"/>
    <w:rsid w:val="003E7F69"/>
    <w:rsid w:val="0040305D"/>
    <w:rsid w:val="0040689A"/>
    <w:rsid w:val="00413013"/>
    <w:rsid w:val="004219B6"/>
    <w:rsid w:val="00464F13"/>
    <w:rsid w:val="004A2480"/>
    <w:rsid w:val="004A56F0"/>
    <w:rsid w:val="004B0B44"/>
    <w:rsid w:val="004B47B6"/>
    <w:rsid w:val="004B713F"/>
    <w:rsid w:val="004C7002"/>
    <w:rsid w:val="004D7EFE"/>
    <w:rsid w:val="004E30C4"/>
    <w:rsid w:val="004E4633"/>
    <w:rsid w:val="004F4BBC"/>
    <w:rsid w:val="00504608"/>
    <w:rsid w:val="00547E84"/>
    <w:rsid w:val="00563699"/>
    <w:rsid w:val="00584FAB"/>
    <w:rsid w:val="005B3D6A"/>
    <w:rsid w:val="005B607C"/>
    <w:rsid w:val="005C4D2F"/>
    <w:rsid w:val="0060259E"/>
    <w:rsid w:val="00603913"/>
    <w:rsid w:val="00603E02"/>
    <w:rsid w:val="006166F4"/>
    <w:rsid w:val="0062052D"/>
    <w:rsid w:val="00622B05"/>
    <w:rsid w:val="00632BDC"/>
    <w:rsid w:val="006362C3"/>
    <w:rsid w:val="006500B6"/>
    <w:rsid w:val="00652E6D"/>
    <w:rsid w:val="00663826"/>
    <w:rsid w:val="006778D2"/>
    <w:rsid w:val="00687909"/>
    <w:rsid w:val="006A082E"/>
    <w:rsid w:val="006C3678"/>
    <w:rsid w:val="006D583D"/>
    <w:rsid w:val="006E69F8"/>
    <w:rsid w:val="00702047"/>
    <w:rsid w:val="00702B80"/>
    <w:rsid w:val="00711041"/>
    <w:rsid w:val="00723E9B"/>
    <w:rsid w:val="007256FC"/>
    <w:rsid w:val="00736D7B"/>
    <w:rsid w:val="00757574"/>
    <w:rsid w:val="007606F9"/>
    <w:rsid w:val="007853DA"/>
    <w:rsid w:val="00785B27"/>
    <w:rsid w:val="00794780"/>
    <w:rsid w:val="007B5990"/>
    <w:rsid w:val="007C505C"/>
    <w:rsid w:val="007C6384"/>
    <w:rsid w:val="007D15A8"/>
    <w:rsid w:val="007D52C7"/>
    <w:rsid w:val="007E34F6"/>
    <w:rsid w:val="007F1A5E"/>
    <w:rsid w:val="007F591D"/>
    <w:rsid w:val="0081556A"/>
    <w:rsid w:val="0088621C"/>
    <w:rsid w:val="00892924"/>
    <w:rsid w:val="008960B7"/>
    <w:rsid w:val="008A6566"/>
    <w:rsid w:val="008B1D36"/>
    <w:rsid w:val="008B7E6D"/>
    <w:rsid w:val="008D1FEB"/>
    <w:rsid w:val="008D33CD"/>
    <w:rsid w:val="008E0F69"/>
    <w:rsid w:val="008E69BD"/>
    <w:rsid w:val="00902E58"/>
    <w:rsid w:val="00907B00"/>
    <w:rsid w:val="0091231D"/>
    <w:rsid w:val="00921721"/>
    <w:rsid w:val="00925D71"/>
    <w:rsid w:val="00937122"/>
    <w:rsid w:val="009474AD"/>
    <w:rsid w:val="00952AFD"/>
    <w:rsid w:val="00952E63"/>
    <w:rsid w:val="0095791D"/>
    <w:rsid w:val="0096322D"/>
    <w:rsid w:val="0096557B"/>
    <w:rsid w:val="009863CF"/>
    <w:rsid w:val="00991CF6"/>
    <w:rsid w:val="009976AD"/>
    <w:rsid w:val="009B1061"/>
    <w:rsid w:val="009B7CFB"/>
    <w:rsid w:val="009C3BEB"/>
    <w:rsid w:val="009C64D5"/>
    <w:rsid w:val="009C7EB0"/>
    <w:rsid w:val="009D1558"/>
    <w:rsid w:val="009D35FD"/>
    <w:rsid w:val="009D71BC"/>
    <w:rsid w:val="009E3BAC"/>
    <w:rsid w:val="009F59BD"/>
    <w:rsid w:val="00A05B31"/>
    <w:rsid w:val="00A264C1"/>
    <w:rsid w:val="00A316BD"/>
    <w:rsid w:val="00A31773"/>
    <w:rsid w:val="00A354DB"/>
    <w:rsid w:val="00A40369"/>
    <w:rsid w:val="00A54D66"/>
    <w:rsid w:val="00A5723A"/>
    <w:rsid w:val="00A63CB4"/>
    <w:rsid w:val="00A63D89"/>
    <w:rsid w:val="00A72CEB"/>
    <w:rsid w:val="00A97D1A"/>
    <w:rsid w:val="00AA10B5"/>
    <w:rsid w:val="00AA1C3C"/>
    <w:rsid w:val="00AA5B31"/>
    <w:rsid w:val="00AC26D0"/>
    <w:rsid w:val="00AD03D9"/>
    <w:rsid w:val="00AD6713"/>
    <w:rsid w:val="00AF1C9B"/>
    <w:rsid w:val="00AF3811"/>
    <w:rsid w:val="00AF7CB6"/>
    <w:rsid w:val="00B141F6"/>
    <w:rsid w:val="00B2680B"/>
    <w:rsid w:val="00B33E7B"/>
    <w:rsid w:val="00B42975"/>
    <w:rsid w:val="00B43731"/>
    <w:rsid w:val="00B56E17"/>
    <w:rsid w:val="00B60C5A"/>
    <w:rsid w:val="00B76438"/>
    <w:rsid w:val="00B806B6"/>
    <w:rsid w:val="00B81696"/>
    <w:rsid w:val="00B83FD4"/>
    <w:rsid w:val="00BB123D"/>
    <w:rsid w:val="00BC1DCA"/>
    <w:rsid w:val="00BD2B71"/>
    <w:rsid w:val="00C041BE"/>
    <w:rsid w:val="00C221F0"/>
    <w:rsid w:val="00C33BC9"/>
    <w:rsid w:val="00C60FB5"/>
    <w:rsid w:val="00C7224C"/>
    <w:rsid w:val="00CB466A"/>
    <w:rsid w:val="00CF345B"/>
    <w:rsid w:val="00D33917"/>
    <w:rsid w:val="00D3634E"/>
    <w:rsid w:val="00D47C23"/>
    <w:rsid w:val="00D5208C"/>
    <w:rsid w:val="00D71EFC"/>
    <w:rsid w:val="00D732DE"/>
    <w:rsid w:val="00D80A68"/>
    <w:rsid w:val="00D87F6D"/>
    <w:rsid w:val="00DC1C56"/>
    <w:rsid w:val="00DC6CD5"/>
    <w:rsid w:val="00DE121B"/>
    <w:rsid w:val="00DF431B"/>
    <w:rsid w:val="00DF47A6"/>
    <w:rsid w:val="00DF790C"/>
    <w:rsid w:val="00E06DC0"/>
    <w:rsid w:val="00E25470"/>
    <w:rsid w:val="00E26CC9"/>
    <w:rsid w:val="00E41327"/>
    <w:rsid w:val="00E41839"/>
    <w:rsid w:val="00E476B1"/>
    <w:rsid w:val="00E51CB3"/>
    <w:rsid w:val="00E61800"/>
    <w:rsid w:val="00E6779D"/>
    <w:rsid w:val="00E72494"/>
    <w:rsid w:val="00E73BD8"/>
    <w:rsid w:val="00E74912"/>
    <w:rsid w:val="00E80E4D"/>
    <w:rsid w:val="00EB0F92"/>
    <w:rsid w:val="00EB6DBE"/>
    <w:rsid w:val="00EC0E9B"/>
    <w:rsid w:val="00EE0A32"/>
    <w:rsid w:val="00EE59E1"/>
    <w:rsid w:val="00EF3075"/>
    <w:rsid w:val="00F053A5"/>
    <w:rsid w:val="00F062B7"/>
    <w:rsid w:val="00F16EDE"/>
    <w:rsid w:val="00F20654"/>
    <w:rsid w:val="00F224FE"/>
    <w:rsid w:val="00F2295E"/>
    <w:rsid w:val="00F24C8B"/>
    <w:rsid w:val="00F432F4"/>
    <w:rsid w:val="00F46238"/>
    <w:rsid w:val="00F47A9F"/>
    <w:rsid w:val="00F606E9"/>
    <w:rsid w:val="00F96924"/>
    <w:rsid w:val="00FA7247"/>
    <w:rsid w:val="00FC0657"/>
    <w:rsid w:val="00FE29C6"/>
    <w:rsid w:val="00FF08A6"/>
    <w:rsid w:val="00FF2CC7"/>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58A2B1"/>
  <w14:defaultImageDpi w14:val="300"/>
  <w15:docId w15:val="{6DCDD612-3461-1242-A58B-10ABDC157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L"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CFB"/>
    <w:rPr>
      <w:rFonts w:ascii="Times New Roman" w:hAnsi="Times New Roman"/>
      <w:lang w:val="es-MX" w:eastAsia="en-US"/>
    </w:rPr>
  </w:style>
  <w:style w:type="paragraph" w:styleId="Ttulo1">
    <w:name w:val="heading 1"/>
    <w:basedOn w:val="Normal"/>
    <w:next w:val="Normal"/>
    <w:link w:val="Ttulo1Car"/>
    <w:qFormat/>
    <w:rsid w:val="00EF3075"/>
    <w:pPr>
      <w:keepNext/>
      <w:jc w:val="center"/>
      <w:outlineLvl w:val="0"/>
    </w:pPr>
    <w:rPr>
      <w:rFonts w:eastAsia="Times New Roman"/>
      <w:b/>
      <w:sz w:val="24"/>
      <w:lang w:eastAsia="es-ES"/>
    </w:rPr>
  </w:style>
  <w:style w:type="paragraph" w:styleId="Ttulo2">
    <w:name w:val="heading 2"/>
    <w:basedOn w:val="Normal"/>
    <w:next w:val="Normal"/>
    <w:link w:val="Ttulo2Car"/>
    <w:qFormat/>
    <w:rsid w:val="00EF3075"/>
    <w:pPr>
      <w:keepNext/>
      <w:jc w:val="both"/>
      <w:outlineLvl w:val="1"/>
    </w:pPr>
    <w:rPr>
      <w:rFonts w:eastAsia="Times New Roman"/>
      <w:sz w:val="24"/>
      <w:lang w:eastAsia="es-ES"/>
    </w:rPr>
  </w:style>
  <w:style w:type="paragraph" w:styleId="Ttulo3">
    <w:name w:val="heading 3"/>
    <w:basedOn w:val="Normal"/>
    <w:next w:val="Normal"/>
    <w:link w:val="Ttulo3Car"/>
    <w:qFormat/>
    <w:rsid w:val="00EF3075"/>
    <w:pPr>
      <w:keepNext/>
      <w:spacing w:line="360" w:lineRule="auto"/>
      <w:jc w:val="center"/>
      <w:outlineLvl w:val="2"/>
    </w:pPr>
    <w:rPr>
      <w:rFonts w:eastAsia="Times New Roman"/>
      <w:b/>
      <w:sz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9B7CFB"/>
    <w:pPr>
      <w:jc w:val="center"/>
    </w:pPr>
    <w:rPr>
      <w:rFonts w:eastAsia="Times New Roman"/>
      <w:b/>
      <w:lang w:eastAsia="es-ES"/>
    </w:rPr>
  </w:style>
  <w:style w:type="character" w:customStyle="1" w:styleId="TtuloCar">
    <w:name w:val="Título Car"/>
    <w:link w:val="Ttulo"/>
    <w:rsid w:val="009B7CFB"/>
    <w:rPr>
      <w:rFonts w:ascii="Times New Roman" w:eastAsia="Times New Roman" w:hAnsi="Times New Roman" w:cs="Times New Roman"/>
      <w:b/>
      <w:szCs w:val="20"/>
      <w:lang w:val="es-MX" w:eastAsia="es-ES"/>
    </w:rPr>
  </w:style>
  <w:style w:type="paragraph" w:styleId="Encabezado">
    <w:name w:val="header"/>
    <w:basedOn w:val="Normal"/>
    <w:link w:val="EncabezadoCar"/>
    <w:uiPriority w:val="99"/>
    <w:unhideWhenUsed/>
    <w:rsid w:val="009B7CFB"/>
    <w:pPr>
      <w:tabs>
        <w:tab w:val="center" w:pos="4419"/>
        <w:tab w:val="right" w:pos="8838"/>
      </w:tabs>
    </w:pPr>
    <w:rPr>
      <w:lang w:eastAsia="x-none"/>
    </w:rPr>
  </w:style>
  <w:style w:type="character" w:customStyle="1" w:styleId="EncabezadoCar">
    <w:name w:val="Encabezado Car"/>
    <w:link w:val="Encabezado"/>
    <w:uiPriority w:val="99"/>
    <w:rsid w:val="009B7CFB"/>
    <w:rPr>
      <w:rFonts w:ascii="Times New Roman" w:eastAsia="Calibri" w:hAnsi="Times New Roman" w:cs="Times New Roman"/>
      <w:sz w:val="20"/>
      <w:szCs w:val="20"/>
      <w:lang w:val="es-MX"/>
    </w:rPr>
  </w:style>
  <w:style w:type="paragraph" w:styleId="Piedepgina">
    <w:name w:val="footer"/>
    <w:basedOn w:val="Normal"/>
    <w:link w:val="PiedepginaCar"/>
    <w:uiPriority w:val="99"/>
    <w:unhideWhenUsed/>
    <w:rsid w:val="009B7CFB"/>
    <w:pPr>
      <w:tabs>
        <w:tab w:val="center" w:pos="4419"/>
        <w:tab w:val="right" w:pos="8838"/>
      </w:tabs>
    </w:pPr>
    <w:rPr>
      <w:lang w:eastAsia="x-none"/>
    </w:rPr>
  </w:style>
  <w:style w:type="character" w:customStyle="1" w:styleId="PiedepginaCar">
    <w:name w:val="Pie de página Car"/>
    <w:link w:val="Piedepgina"/>
    <w:uiPriority w:val="99"/>
    <w:rsid w:val="009B7CFB"/>
    <w:rPr>
      <w:rFonts w:ascii="Times New Roman" w:eastAsia="Calibri" w:hAnsi="Times New Roman" w:cs="Times New Roman"/>
      <w:sz w:val="20"/>
      <w:szCs w:val="20"/>
      <w:lang w:val="es-MX"/>
    </w:rPr>
  </w:style>
  <w:style w:type="paragraph" w:styleId="Textodeglobo">
    <w:name w:val="Balloon Text"/>
    <w:basedOn w:val="Normal"/>
    <w:link w:val="TextodegloboCar"/>
    <w:uiPriority w:val="99"/>
    <w:semiHidden/>
    <w:unhideWhenUsed/>
    <w:rsid w:val="009B7CFB"/>
    <w:rPr>
      <w:rFonts w:ascii="Tahoma" w:hAnsi="Tahoma"/>
      <w:sz w:val="16"/>
      <w:szCs w:val="16"/>
      <w:lang w:eastAsia="x-none"/>
    </w:rPr>
  </w:style>
  <w:style w:type="character" w:customStyle="1" w:styleId="TextodegloboCar">
    <w:name w:val="Texto de globo Car"/>
    <w:link w:val="Textodeglobo"/>
    <w:uiPriority w:val="99"/>
    <w:semiHidden/>
    <w:rsid w:val="009B7CFB"/>
    <w:rPr>
      <w:rFonts w:ascii="Tahoma" w:eastAsia="Calibri" w:hAnsi="Tahoma" w:cs="Tahoma"/>
      <w:sz w:val="16"/>
      <w:szCs w:val="16"/>
      <w:lang w:val="es-MX"/>
    </w:rPr>
  </w:style>
  <w:style w:type="character" w:customStyle="1" w:styleId="Ttulo1Car">
    <w:name w:val="Título 1 Car"/>
    <w:link w:val="Ttulo1"/>
    <w:rsid w:val="00EF3075"/>
    <w:rPr>
      <w:rFonts w:ascii="Times New Roman" w:eastAsia="Times New Roman" w:hAnsi="Times New Roman" w:cs="Times New Roman"/>
      <w:b/>
      <w:sz w:val="24"/>
      <w:szCs w:val="20"/>
      <w:lang w:val="es-MX" w:eastAsia="es-ES"/>
    </w:rPr>
  </w:style>
  <w:style w:type="character" w:customStyle="1" w:styleId="Ttulo2Car">
    <w:name w:val="Título 2 Car"/>
    <w:link w:val="Ttulo2"/>
    <w:rsid w:val="00EF3075"/>
    <w:rPr>
      <w:rFonts w:ascii="Times New Roman" w:eastAsia="Times New Roman" w:hAnsi="Times New Roman" w:cs="Times New Roman"/>
      <w:sz w:val="24"/>
      <w:szCs w:val="20"/>
      <w:lang w:val="es-MX" w:eastAsia="es-ES"/>
    </w:rPr>
  </w:style>
  <w:style w:type="character" w:customStyle="1" w:styleId="Ttulo3Car">
    <w:name w:val="Título 3 Car"/>
    <w:link w:val="Ttulo3"/>
    <w:rsid w:val="00EF3075"/>
    <w:rPr>
      <w:rFonts w:ascii="Times New Roman" w:eastAsia="Times New Roman" w:hAnsi="Times New Roman" w:cs="Times New Roman"/>
      <w:b/>
      <w:sz w:val="32"/>
      <w:szCs w:val="20"/>
      <w:lang w:val="es-ES" w:eastAsia="es-ES"/>
    </w:rPr>
  </w:style>
  <w:style w:type="paragraph" w:styleId="Textoindependiente">
    <w:name w:val="Body Text"/>
    <w:basedOn w:val="Normal"/>
    <w:link w:val="TextoindependienteCar"/>
    <w:rsid w:val="00EF3075"/>
    <w:pPr>
      <w:spacing w:after="120"/>
    </w:pPr>
    <w:rPr>
      <w:lang w:eastAsia="x-none"/>
    </w:rPr>
  </w:style>
  <w:style w:type="character" w:customStyle="1" w:styleId="TextoindependienteCar">
    <w:name w:val="Texto independiente Car"/>
    <w:link w:val="Textoindependiente"/>
    <w:rsid w:val="00EF3075"/>
    <w:rPr>
      <w:rFonts w:ascii="Times New Roman" w:eastAsia="Calibri" w:hAnsi="Times New Roman" w:cs="Times New Roman"/>
      <w:sz w:val="20"/>
      <w:szCs w:val="20"/>
      <w:lang w:val="es-MX"/>
    </w:rPr>
  </w:style>
  <w:style w:type="paragraph" w:styleId="Textoindependiente2">
    <w:name w:val="Body Text 2"/>
    <w:basedOn w:val="Normal"/>
    <w:link w:val="Textoindependiente2Car"/>
    <w:rsid w:val="00EF3075"/>
    <w:pPr>
      <w:spacing w:after="120" w:line="480" w:lineRule="auto"/>
    </w:pPr>
    <w:rPr>
      <w:rFonts w:eastAsia="Times New Roman"/>
      <w:lang w:val="es-ES" w:eastAsia="es-ES"/>
    </w:rPr>
  </w:style>
  <w:style w:type="character" w:customStyle="1" w:styleId="Textoindependiente2Car">
    <w:name w:val="Texto independiente 2 Car"/>
    <w:link w:val="Textoindependiente2"/>
    <w:rsid w:val="00EF3075"/>
    <w:rPr>
      <w:rFonts w:ascii="Times New Roman" w:eastAsia="Times New Roman" w:hAnsi="Times New Roman" w:cs="Times New Roman"/>
      <w:sz w:val="20"/>
      <w:szCs w:val="20"/>
      <w:lang w:val="es-ES" w:eastAsia="es-ES"/>
    </w:rPr>
  </w:style>
  <w:style w:type="paragraph" w:customStyle="1" w:styleId="Listamulticolor-nfasis11">
    <w:name w:val="Lista multicolor - Énfasis 11"/>
    <w:basedOn w:val="Normal"/>
    <w:uiPriority w:val="34"/>
    <w:qFormat/>
    <w:rsid w:val="00C221F0"/>
    <w:pPr>
      <w:ind w:left="720"/>
      <w:contextualSpacing/>
    </w:pPr>
  </w:style>
  <w:style w:type="paragraph" w:styleId="NormalWeb">
    <w:name w:val="Normal (Web)"/>
    <w:basedOn w:val="Normal"/>
    <w:uiPriority w:val="99"/>
    <w:semiHidden/>
    <w:unhideWhenUsed/>
    <w:rsid w:val="00197A14"/>
    <w:rPr>
      <w:sz w:val="24"/>
      <w:szCs w:val="24"/>
    </w:rPr>
  </w:style>
  <w:style w:type="table" w:styleId="Tablaconcuadrcula">
    <w:name w:val="Table Grid"/>
    <w:basedOn w:val="Tablanormal"/>
    <w:uiPriority w:val="59"/>
    <w:rsid w:val="006A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72"/>
    <w:rsid w:val="00B83F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155256">
      <w:bodyDiv w:val="1"/>
      <w:marLeft w:val="0"/>
      <w:marRight w:val="0"/>
      <w:marTop w:val="0"/>
      <w:marBottom w:val="0"/>
      <w:divBdr>
        <w:top w:val="none" w:sz="0" w:space="0" w:color="auto"/>
        <w:left w:val="none" w:sz="0" w:space="0" w:color="auto"/>
        <w:bottom w:val="none" w:sz="0" w:space="0" w:color="auto"/>
        <w:right w:val="none" w:sz="0" w:space="0" w:color="auto"/>
      </w:divBdr>
    </w:div>
    <w:div w:id="20294821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31C93-A4BF-6442-83D7-18182FD61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4450</Words>
  <Characters>24475</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Windows XP Colossus Edition 2 Reloaded</Company>
  <LinksUpToDate>false</LinksUpToDate>
  <CharactersWithSpaces>28868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Colossus User</dc:creator>
  <cp:keywords/>
  <dc:description/>
  <cp:lastModifiedBy>ALEXIS ELI ABALLAY CISTERNA (alexis.aballay)</cp:lastModifiedBy>
  <cp:revision>2</cp:revision>
  <cp:lastPrinted>2022-05-19T19:01:00Z</cp:lastPrinted>
  <dcterms:created xsi:type="dcterms:W3CDTF">2024-03-07T19:59:00Z</dcterms:created>
  <dcterms:modified xsi:type="dcterms:W3CDTF">2024-03-07T19:59:00Z</dcterms:modified>
</cp:coreProperties>
</file>